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5-84-57/2025</w:t>
      </w:r>
    </w:p>
    <w:p w:rsidR="00A77B3E">
      <w:r>
        <w:t>УИД 91MS0084-01-2025-000231-75</w:t>
      </w:r>
    </w:p>
    <w:p w:rsidR="00A77B3E"/>
    <w:p w:rsidR="00A77B3E">
      <w:r>
        <w:t>П о с т а н о в л е н и е</w:t>
      </w:r>
    </w:p>
    <w:p w:rsidR="00A77B3E">
      <w:r>
        <w:t>11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с</w:t>
      </w:r>
      <w:r>
        <w:t>ельскохозяйственного потребительского обслуживающего кооператива «Чернозем» Ибрагимовой Екатерины Валентиновны, паспортные данные УССР,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</w:t>
      </w:r>
      <w:r>
        <w:t>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сельскохозяйственного потребительского обслуживающего кооператива «Чернозем» по адресу: адрес, каб.1 нарушила срок предоставления налоговой декларации (н</w:t>
      </w:r>
      <w:r>
        <w:t xml:space="preserve">алогового расчета), а именно расчета по страховым взносам за 6 месяцев 2024,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явилась, о дате, месте и времени слушания уведомлена, надлежащим образом, о чем свидетельствует отчет об отслеживании почтового отправления (л.д.10).</w:t>
      </w:r>
    </w:p>
    <w:p w:rsidR="00A77B3E">
      <w:r>
        <w:t>В соответствии с частью 1 статьи 25.15 КоАП РФ лица, участвующие в производст</w:t>
      </w:r>
      <w:r>
        <w:t>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</w:t>
      </w:r>
      <w:r>
        <w:t>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</w:t>
      </w:r>
      <w:r>
        <w:t>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</w:t>
      </w:r>
      <w:r>
        <w:t>отреть дело в её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№91082503700018100001 от дата (л.д.1-2); выпиской из ЕГРЮЛ (л.д.3,4); квитанцией о приеме нал</w:t>
      </w:r>
      <w:r>
        <w:t>оговой декларации (расчета) в электронной форме (л.д.5); подтверждением даты отправки (л.д.6).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</w:t>
      </w:r>
      <w:r>
        <w:t>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Согласно п. 7 </w:t>
      </w:r>
      <w:r>
        <w:t>ст. 431 НК РФ плательщики представляют расчет по страховым взносам не позднее 25-го числа месяца,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организации, ко</w:t>
      </w:r>
      <w:r>
        <w:t>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</w:t>
      </w:r>
      <w:r>
        <w:t>фи</w:t>
      </w:r>
      <w:r>
        <w:t>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</w:t>
      </w:r>
      <w:r>
        <w:t>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обстоятельства, отягчающие ответственность </w:t>
      </w:r>
      <w:r>
        <w:t>фио</w:t>
      </w:r>
      <w:r>
        <w:t xml:space="preserve"> за совершенное пра</w:t>
      </w:r>
      <w:r>
        <w:t>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отсутствие обстоятельств смягчающих и отсутствие обстоятельств, отягчающих адми</w:t>
      </w:r>
      <w:r>
        <w:t xml:space="preserve">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</w:t>
      </w:r>
      <w:r>
        <w:t>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председателя сельскохозяйственного потребительского обслуживающего кооператива «Чернозем» Ибрагимову Екатерину Валентиновну</w:t>
      </w:r>
      <w:r>
        <w:t xml:space="preserve">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</w:t>
      </w:r>
      <w:r>
        <w:t>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A2"/>
    <w:rsid w:val="00A77B3E"/>
    <w:rsid w:val="00BB0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