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570B5">
      <w:pPr>
        <w:jc w:val="right"/>
      </w:pPr>
      <w:r>
        <w:t>Дело № 5-84-58/2020</w:t>
      </w:r>
    </w:p>
    <w:p w:rsidR="00A77B3E" w:rsidP="000570B5">
      <w:pPr>
        <w:jc w:val="right"/>
      </w:pPr>
      <w:r>
        <w:t>УИД-91MS0084-01-2020-000127-16</w:t>
      </w:r>
    </w:p>
    <w:p w:rsidR="00A77B3E" w:rsidP="000570B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570B5">
      <w:pPr>
        <w:jc w:val="center"/>
      </w:pPr>
      <w:r>
        <w:t>ПОСТАНОВЛЕНИЕ</w:t>
      </w:r>
    </w:p>
    <w:p w:rsidR="00A77B3E" w:rsidP="000570B5">
      <w:pPr>
        <w:jc w:val="center"/>
      </w:pPr>
      <w:r>
        <w:t>о назначении административного наказания</w:t>
      </w:r>
    </w:p>
    <w:p w:rsidR="00A77B3E"/>
    <w:p w:rsidR="00A77B3E" w:rsidP="000570B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02 марта 2020 года</w:t>
      </w:r>
    </w:p>
    <w:p w:rsidR="00A77B3E"/>
    <w:p w:rsidR="00A77B3E" w:rsidP="000570B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>об административном правонарушении – Пашкевич Е.Н., рассмотрев</w:t>
      </w:r>
      <w:r>
        <w:t xml:space="preserve">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 </w:t>
      </w:r>
    </w:p>
    <w:p w:rsidR="000570B5" w:rsidP="000570B5">
      <w:pPr>
        <w:ind w:firstLine="720"/>
        <w:jc w:val="both"/>
      </w:pPr>
      <w:r>
        <w:t>Пашкевич Е.Н.</w:t>
      </w:r>
      <w:r>
        <w:t xml:space="preserve">, паспортные данные, </w:t>
      </w:r>
    </w:p>
    <w:p w:rsidR="00A77B3E" w:rsidP="000570B5">
      <w:pPr>
        <w:ind w:firstLine="720"/>
        <w:jc w:val="both"/>
      </w:pPr>
      <w:r>
        <w:t xml:space="preserve">по </w:t>
      </w:r>
      <w:r>
        <w:t>ч</w:t>
      </w:r>
      <w:r>
        <w:t>. 1 ст. 12.8 Кодекса Российской Федерации об административных правона</w:t>
      </w:r>
      <w:r>
        <w:t xml:space="preserve">рушениях (далее по тексту – </w:t>
      </w:r>
      <w:r>
        <w:t>КоАП</w:t>
      </w:r>
      <w:r>
        <w:t xml:space="preserve"> РФ),</w:t>
      </w:r>
    </w:p>
    <w:p w:rsidR="00A77B3E" w:rsidP="000570B5">
      <w:pPr>
        <w:jc w:val="both"/>
      </w:pPr>
    </w:p>
    <w:p w:rsidR="00A77B3E" w:rsidP="000570B5">
      <w:pPr>
        <w:jc w:val="center"/>
      </w:pPr>
      <w:r>
        <w:t>установил:</w:t>
      </w:r>
    </w:p>
    <w:p w:rsidR="00A77B3E" w:rsidP="000570B5">
      <w:pPr>
        <w:jc w:val="both"/>
      </w:pPr>
    </w:p>
    <w:p w:rsidR="00A77B3E" w:rsidP="000570B5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Пашкевич Е.Н., управляла транспортным средством марки марка автомобиля, государственный регистрационный знак номер</w:t>
      </w:r>
      <w:r>
        <w:t>, в состоянии опьянения, чем нарушила требован</w:t>
      </w:r>
      <w:r>
        <w:t xml:space="preserve">ия п. 2.7 ПДД РФ, при отсутствии в ее действиях уголовно наказуемого деяния, то есть совершила административное правонарушение, предусмотренное ч. 1 ст. 12.8 </w:t>
      </w:r>
      <w:r>
        <w:t>КоАП</w:t>
      </w:r>
      <w:r>
        <w:t xml:space="preserve"> РФ.</w:t>
      </w:r>
    </w:p>
    <w:p w:rsidR="00A77B3E" w:rsidP="000570B5">
      <w:pPr>
        <w:ind w:firstLine="720"/>
        <w:jc w:val="both"/>
      </w:pPr>
      <w:r>
        <w:t xml:space="preserve">По данному факту в отношении Пашкевич Е.Н. дата </w:t>
      </w:r>
      <w:r>
        <w:t>инспектором ДПС группы ДПС ОГИБДД ОМВД Р</w:t>
      </w:r>
      <w:r>
        <w:t xml:space="preserve">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12.8 </w:t>
      </w:r>
      <w:r>
        <w:t>КоАП</w:t>
      </w:r>
      <w:r>
        <w:t xml:space="preserve"> РФ. </w:t>
      </w:r>
    </w:p>
    <w:p w:rsidR="00A77B3E" w:rsidP="000570B5">
      <w:pPr>
        <w:ind w:firstLine="720"/>
        <w:jc w:val="both"/>
      </w:pPr>
      <w:r>
        <w:t xml:space="preserve">Перед началом судебного разбирательства суд разъяснил Пашкевич Е.Н. </w:t>
      </w:r>
    </w:p>
    <w:p w:rsidR="00A77B3E" w:rsidP="000570B5">
      <w:pPr>
        <w:jc w:val="both"/>
      </w:pPr>
      <w:r>
        <w:t>ст. 51 Конституции Российской Федерации и прав</w:t>
      </w:r>
      <w:r>
        <w:t xml:space="preserve">а, предусмотренные ст. 25.1 </w:t>
      </w:r>
      <w:r>
        <w:t>КоАП</w:t>
      </w:r>
      <w:r>
        <w:t xml:space="preserve"> РФ. </w:t>
      </w:r>
    </w:p>
    <w:p w:rsidR="00A77B3E" w:rsidP="000570B5">
      <w:pPr>
        <w:ind w:firstLine="720"/>
        <w:jc w:val="both"/>
      </w:pPr>
      <w:r>
        <w:t xml:space="preserve">Отводов, самоотводов и ходатайств не заявлено. </w:t>
      </w:r>
    </w:p>
    <w:p w:rsidR="00A77B3E" w:rsidP="000570B5">
      <w:pPr>
        <w:ind w:firstLine="720"/>
        <w:jc w:val="both"/>
      </w:pPr>
      <w:r>
        <w:t>В суде Пашкевич Е.Н. пояснила, что копию протокола                                               об административном правонарушении получила, вину в совершении правонаруш</w:t>
      </w:r>
      <w:r>
        <w:t>ения признала полностью, в содеянном раскаялась, не оспаривала фактические обстоятельства, указанные в протоколе об административном правонарушении.</w:t>
      </w:r>
    </w:p>
    <w:p w:rsidR="00A77B3E" w:rsidP="000570B5">
      <w:pPr>
        <w:ind w:firstLine="720"/>
        <w:jc w:val="both"/>
      </w:pPr>
      <w:r>
        <w:t xml:space="preserve">Огласив протокол об административном правонарушении в отношении Пашкевич Е.Н., заслушав пояснения Пашкевич </w:t>
      </w:r>
      <w:r>
        <w:t>Е.Н., исследовав письменные материалы дела, суд приходит к следующему.</w:t>
      </w:r>
    </w:p>
    <w:p w:rsidR="00A77B3E" w:rsidP="000570B5">
      <w:pPr>
        <w:ind w:firstLine="720"/>
        <w:jc w:val="both"/>
      </w:pPr>
      <w:r>
        <w:t xml:space="preserve">Согласно положений статей 3 и 4 Федерального закона от 10.12.1995 года № 196-ФЗ «О безопасности дорожного движения» основными принципами </w:t>
      </w:r>
      <w:r>
        <w:t>обеспечения безопасности дорожного движения явля</w:t>
      </w:r>
      <w:r>
        <w:t xml:space="preserve">ются: приоритет жизни </w:t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</w:t>
      </w:r>
      <w:r>
        <w:t>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</w:t>
      </w:r>
      <w:r>
        <w:t>по обеспечению безопасности дорожного движения. Законодательство Российской Федераци</w:t>
      </w:r>
      <w:r>
        <w:t xml:space="preserve">и о безопасности дорожного движения состоит </w:t>
      </w:r>
      <w:r>
        <w:t>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</w:t>
      </w:r>
      <w:r>
        <w:t>кой Федерации, муниципальных правовых актов.</w:t>
      </w:r>
    </w:p>
    <w:p w:rsidR="00A77B3E" w:rsidP="000570B5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br/>
      </w:r>
      <w:r>
        <w:t xml:space="preserve">от 23.10.1993 года 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эксплуатации и обязанно</w:t>
      </w:r>
      <w:r>
        <w:t>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</w:t>
      </w:r>
      <w:r>
        <w:t xml:space="preserve">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0570B5">
      <w:pPr>
        <w:ind w:firstLine="720"/>
        <w:jc w:val="both"/>
      </w:pPr>
      <w:r>
        <w:t xml:space="preserve">Согласно примечанию к ст. </w:t>
      </w:r>
      <w:r>
        <w:t xml:space="preserve">12.8 </w:t>
      </w:r>
      <w:r>
        <w:t>КоАП</w:t>
      </w:r>
      <w:r>
        <w:t xml:space="preserve"> РФ и ч. 2.1 ст. 19 Федерального закона 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0570B5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</w:t>
      </w:r>
      <w:r>
        <w:t xml:space="preserve">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</w:t>
      </w:r>
      <w:r>
        <w:t xml:space="preserve">для расследования по уголовному делу, для объективного рассмотрения дела </w:t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0570B5">
      <w:pPr>
        <w:ind w:firstLine="720"/>
        <w:jc w:val="both"/>
      </w:pPr>
      <w:r>
        <w:t>Согла</w:t>
      </w:r>
      <w:r>
        <w:t xml:space="preserve">сно п.п. «л» п.12 Указа Президента РФ от 15.06.1998 года № 711                    </w:t>
      </w:r>
      <w:r>
        <w:t>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</w:t>
      </w:r>
      <w:r>
        <w:t xml:space="preserve">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</w:t>
      </w:r>
      <w:r>
        <w:t xml:space="preserve">ц, которые подозреваются в совершении административного правонарушения в области дорожного движения </w:t>
      </w:r>
      <w:r>
        <w:t xml:space="preserve">и в </w:t>
      </w:r>
      <w:r>
        <w:t xml:space="preserve">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>
        <w:t>осв</w:t>
      </w:r>
      <w:r>
        <w:t>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</w:t>
      </w:r>
      <w:r>
        <w:t>ии.</w:t>
      </w:r>
    </w:p>
    <w:p w:rsidR="00A77B3E" w:rsidP="000570B5">
      <w:pPr>
        <w:ind w:firstLine="720"/>
        <w:jc w:val="both"/>
      </w:pPr>
      <w:r>
        <w:t>Согласно п. 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</w:t>
      </w:r>
      <w:r>
        <w:t>вование на состояние алкогольного опьянения и медицинское освидетельствование на состояние опьянения.</w:t>
      </w:r>
    </w:p>
    <w:p w:rsidR="00A77B3E" w:rsidP="000570B5">
      <w:pPr>
        <w:ind w:firstLine="720"/>
        <w:jc w:val="both"/>
      </w:pPr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570B5">
      <w:pPr>
        <w:ind w:firstLine="720"/>
        <w:jc w:val="both"/>
      </w:pPr>
      <w:r>
        <w:t>Согласно пунктов 2 и 3 Постановления Правительства РФ от 26.06.2008 года № 475 «Об утвержд</w:t>
      </w:r>
      <w:r>
        <w:t xml:space="preserve">ении Правил освидетельствования лица, которое управляет транспортным средством, на состояние алкогольного опьянения                                          </w:t>
      </w:r>
      <w:r>
        <w:t>и оформления его результатов, направления указанного лица на медицинское освидетельствование на состояние опьянения, медиц</w:t>
      </w:r>
      <w:r>
        <w:t>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</w:t>
      </w:r>
      <w:r>
        <w:t xml:space="preserve">ия лица, которое управляет транспортным средством» (далее Правила), освидетельствованию </w:t>
      </w:r>
      <w:r>
        <w:t xml:space="preserve">на состояние алкогольного опьянения, медицинскому освидетельствованию </w:t>
      </w:r>
      <w:r>
        <w:t xml:space="preserve">на состояние опьянения подлежит водитель транспортного средства, </w:t>
      </w:r>
      <w:r>
        <w:t>в отношении которого имеются д</w:t>
      </w:r>
      <w:r>
        <w:t xml:space="preserve">остаточные основания полагать, </w:t>
      </w:r>
      <w:r>
        <w:t xml:space="preserve"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</w:t>
      </w:r>
      <w:r>
        <w:t xml:space="preserve">ать, что водитель транспортного средства находится </w:t>
      </w:r>
      <w:r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 обстановке.</w:t>
      </w:r>
    </w:p>
    <w:p w:rsidR="00A77B3E" w:rsidP="000570B5">
      <w:pPr>
        <w:ind w:firstLine="720"/>
        <w:jc w:val="both"/>
      </w:pPr>
      <w:r>
        <w:t>Согласн</w:t>
      </w:r>
      <w:r>
        <w:t>о п. 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</w:t>
      </w:r>
      <w:r>
        <w:t>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0570B5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>
        <w:t>соответствии с законом, обеспечение исп</w:t>
      </w:r>
      <w:r>
        <w:t>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0570B5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водителем, на</w:t>
      </w:r>
      <w:r>
        <w:t>ходящимся в состоянии опьянения, если такие действия не содержат уголовно наказуемого деяния.</w:t>
      </w:r>
    </w:p>
    <w:p w:rsidR="00A77B3E" w:rsidP="000570B5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</w:t>
      </w:r>
      <w:r>
        <w:t xml:space="preserve">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0570B5">
      <w:pPr>
        <w:ind w:firstLine="720"/>
        <w:jc w:val="both"/>
      </w:pPr>
      <w:r>
        <w:t>При отказе от прохождения освидетельствования на состояние алкогольного опьянения</w:t>
      </w:r>
      <w:r>
        <w:t xml:space="preserve">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</w:t>
      </w:r>
      <w:r>
        <w:t>лицо подлежит направлению на медицинское освидетельствование на состояние опьянения.</w:t>
      </w:r>
    </w:p>
    <w:p w:rsidR="00A77B3E" w:rsidP="000570B5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Пашкевич Е.Н. находится в состоянии опьянения, явилось наличие </w:t>
      </w:r>
      <w:r>
        <w:t>у нее признаков опьянения, предусмотр</w:t>
      </w:r>
      <w:r>
        <w:t xml:space="preserve">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</w:t>
      </w:r>
      <w:r>
        <w:t>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2008г. № 475: запаха алкоголя изо рта.</w:t>
      </w:r>
    </w:p>
    <w:p w:rsidR="00A77B3E" w:rsidP="000570B5">
      <w:pPr>
        <w:ind w:firstLine="720"/>
        <w:jc w:val="both"/>
      </w:pPr>
      <w:r>
        <w:t>В результате освидетельствования на состояние опьянения с помощь</w:t>
      </w:r>
      <w:r>
        <w:t xml:space="preserve">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(заводской номер прибора телефон, дата последней поверки прибора дата, свидетельство о поверке № 05.19.0725.19, действительно до 21.07 202</w:t>
      </w:r>
      <w:r>
        <w:t xml:space="preserve">0 года) было установлено, что Пашкевич Е.Н. находится в состоянии алкогольного опьянения. </w:t>
      </w:r>
    </w:p>
    <w:p w:rsidR="00A77B3E" w:rsidP="000570B5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>
        <w:t xml:space="preserve">в отношении Пашкевич Е.Н. протокола об административном правонарушении, предусмотренном </w:t>
      </w:r>
      <w:r>
        <w:t>ч</w:t>
      </w:r>
      <w:r>
        <w:t xml:space="preserve">. 1 ст. 12.8 </w:t>
      </w:r>
      <w:r>
        <w:t>КоА</w:t>
      </w:r>
      <w:r>
        <w:t>П</w:t>
      </w:r>
      <w:r>
        <w:t xml:space="preserve"> РФ.</w:t>
      </w:r>
    </w:p>
    <w:p w:rsidR="00A77B3E" w:rsidP="000570B5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0570B5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>
        <w:t>по делу, составлены уполномоченным должностным лицом и удостоверены видеозапись</w:t>
      </w:r>
      <w:r>
        <w:t xml:space="preserve">ю. </w:t>
      </w:r>
    </w:p>
    <w:p w:rsidR="00A77B3E" w:rsidP="000570B5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</w:t>
      </w:r>
    </w:p>
    <w:p w:rsidR="00A77B3E" w:rsidP="000570B5">
      <w:pPr>
        <w:ind w:firstLine="720"/>
        <w:jc w:val="both"/>
      </w:pPr>
      <w:r>
        <w:t>Освидетельствование на состояние опьянения пр</w:t>
      </w:r>
      <w:r>
        <w:t xml:space="preserve">оведено в соответствии </w:t>
      </w:r>
    </w:p>
    <w:p w:rsidR="00A77B3E" w:rsidP="000570B5">
      <w:pPr>
        <w:jc w:val="both"/>
      </w:pPr>
      <w:r>
        <w:t xml:space="preserve">с требованиями действующих нормативных документов, в том числе указанных выше Правил. Измерение паров этанола в выдыхаемом воздухе  проведено </w:t>
      </w:r>
      <w:r>
        <w:t>с использованием технического средства «Юпитер-К», его результаты отражены в Акте освидет</w:t>
      </w:r>
      <w:r>
        <w:t xml:space="preserve">ельствования на состояние алкогольного опьянения, </w:t>
      </w:r>
      <w:r>
        <w:t>к Акту приобщен бумажный носитель с результатами освидетельствования. Оснований не доверять результатам освидетельствования у суда не имеется.</w:t>
      </w:r>
    </w:p>
    <w:p w:rsidR="00A77B3E" w:rsidP="000570B5">
      <w:pPr>
        <w:ind w:firstLine="720"/>
        <w:jc w:val="both"/>
      </w:pPr>
      <w:r>
        <w:t>Обстоятельств, исключающих производство по делу об администрат</w:t>
      </w:r>
      <w:r>
        <w:t xml:space="preserve">ивном правонарушении, не установлено. </w:t>
      </w:r>
    </w:p>
    <w:p w:rsidR="00A77B3E" w:rsidP="000570B5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</w:t>
      </w:r>
      <w:r>
        <w:t>кже не установлено.</w:t>
      </w:r>
    </w:p>
    <w:p w:rsidR="00A77B3E" w:rsidP="000570B5">
      <w:pPr>
        <w:ind w:firstLine="720"/>
        <w:jc w:val="both"/>
      </w:pPr>
      <w:r>
        <w:t xml:space="preserve">Помимо признательных показаний Пашкевич Е.Н., ее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0570B5">
      <w:pPr>
        <w:ind w:firstLine="720"/>
        <w:jc w:val="both"/>
      </w:pPr>
      <w:r>
        <w:t>-  протоколом об административном правонарушении 8</w:t>
      </w:r>
      <w:r>
        <w:t xml:space="preserve">2 АП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вручена Пашкевич Е.Н., о чем свидетельствует ее подпись в протоколе. Существенных недостатков, которые могли бы </w:t>
      </w:r>
      <w:r>
        <w:t xml:space="preserve">повлечь его недействительность, протокол не содержит;  </w:t>
      </w:r>
    </w:p>
    <w:p w:rsidR="00A77B3E" w:rsidP="000570B5">
      <w:pPr>
        <w:ind w:firstLine="720"/>
        <w:jc w:val="both"/>
      </w:pPr>
      <w:r>
        <w:t xml:space="preserve">- протоколом об отстранении от управления транспортным средством  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Пашкевич Е.Н. признаков опьянения в виде запаха алкоголя изо рта, последняя </w:t>
      </w:r>
      <w:r>
        <w:t>была отстранена от управления транспортным средством (л.д. 2);</w:t>
      </w:r>
    </w:p>
    <w:p w:rsidR="00A77B3E" w:rsidP="000570B5">
      <w:pPr>
        <w:ind w:firstLine="720"/>
        <w:jc w:val="both"/>
      </w:pPr>
      <w:r>
        <w:t xml:space="preserve">- актом освидетельствования на состояние алкогольного опьянения                  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(л.д. 3,4); </w:t>
      </w:r>
    </w:p>
    <w:p w:rsidR="00A77B3E" w:rsidP="000570B5">
      <w:pPr>
        <w:jc w:val="both"/>
      </w:pPr>
      <w:r>
        <w:t xml:space="preserve"> </w:t>
      </w:r>
      <w:r>
        <w:tab/>
        <w:t>- копией свидетел</w:t>
      </w:r>
      <w:r>
        <w:t xml:space="preserve">ьства № </w:t>
      </w:r>
      <w:r>
        <w:t xml:space="preserve"> о поверке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>
        <w:t xml:space="preserve">в исполнении «Юпитер-К», </w:t>
      </w:r>
      <w:r>
        <w:t>рег</w:t>
      </w:r>
      <w:r>
        <w:t xml:space="preserve">. № </w:t>
      </w:r>
      <w:r>
        <w:t xml:space="preserve">с указанием даты поверки – дата, действительно до 21 июля 2020 года (л.д. 5); </w:t>
      </w:r>
    </w:p>
    <w:p w:rsidR="00A77B3E" w:rsidP="000570B5">
      <w:pPr>
        <w:jc w:val="both"/>
      </w:pPr>
      <w:r>
        <w:tab/>
        <w:t>- копией распечатки и б</w:t>
      </w:r>
      <w:r>
        <w:t>азы ГИБДД, согласно которой Пашкевич Е.Н. ранее привлекалась к административной ответственности по ч. 1 ст. …</w:t>
      </w:r>
      <w:r>
        <w:t>, ч. 2 ст. …</w:t>
      </w:r>
      <w:r>
        <w:t xml:space="preserve"> </w:t>
      </w:r>
      <w:r>
        <w:t>КоАП</w:t>
      </w:r>
      <w:r>
        <w:t xml:space="preserve"> РФ (л.д. 7);</w:t>
      </w:r>
    </w:p>
    <w:p w:rsidR="00A77B3E" w:rsidP="000570B5">
      <w:pPr>
        <w:ind w:firstLine="720"/>
        <w:jc w:val="both"/>
      </w:pPr>
      <w:r>
        <w:t>- дополнением к протоколу об административном правонарушении                 82 АП телефон, составленном дата</w:t>
      </w:r>
      <w:r>
        <w:t xml:space="preserve"> по ч. 1 ст. 12.8 </w:t>
      </w:r>
      <w:r>
        <w:t>КоАП</w:t>
      </w:r>
      <w:r>
        <w:t xml:space="preserve"> РФ </w:t>
      </w:r>
      <w:r>
        <w:t xml:space="preserve">в отношении Пашкевич Е.Н., согласно которому Пашкевич Е.Н. </w:t>
      </w:r>
      <w:r>
        <w:t xml:space="preserve">по состоянию на дата среди лишенных права управления  </w:t>
      </w:r>
      <w:r>
        <w:t xml:space="preserve"> не значится (л.д. 8);</w:t>
      </w:r>
    </w:p>
    <w:p w:rsidR="00A77B3E" w:rsidP="000570B5">
      <w:pPr>
        <w:ind w:firstLine="720"/>
        <w:jc w:val="both"/>
      </w:pPr>
      <w:r>
        <w:t>- видеозаписью.</w:t>
      </w:r>
    </w:p>
    <w:p w:rsidR="00A77B3E" w:rsidP="000570B5">
      <w:pPr>
        <w:ind w:firstLine="720"/>
        <w:jc w:val="both"/>
      </w:pPr>
      <w:r>
        <w:t>Указанные доказательства согласуются между соб</w:t>
      </w:r>
      <w:r>
        <w:t xml:space="preserve">ой, получены </w:t>
      </w:r>
      <w:r>
        <w:t xml:space="preserve">в соответствии с требованиями действующего законодательства </w:t>
      </w:r>
      <w:r>
        <w:t>и в совокупности являются достаточными для вывода о виновности Пашкевич Е.Н. в совершении административного правонарушения.</w:t>
      </w:r>
    </w:p>
    <w:p w:rsidR="00A77B3E" w:rsidP="000570B5">
      <w:pPr>
        <w:ind w:firstLine="720"/>
        <w:jc w:val="both"/>
      </w:pPr>
      <w:r>
        <w:t xml:space="preserve">Таким образом, действия Пашкевич Е.Н. суд квалифицирует  </w:t>
      </w:r>
      <w:r>
        <w:t xml:space="preserve">                             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0570B5">
      <w:pPr>
        <w:ind w:firstLine="720"/>
        <w:jc w:val="both"/>
      </w:pPr>
      <w:r>
        <w:t>В соответствии с общими правилами назначения администрат</w:t>
      </w:r>
      <w:r>
        <w:t xml:space="preserve">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</w:t>
      </w:r>
      <w:r>
        <w:t xml:space="preserve">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0570B5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</w:t>
      </w:r>
      <w:r>
        <w:t>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0570B5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</w:t>
      </w:r>
      <w:r>
        <w:t>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0570B5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правонарушении, в пределах нормы, предусма</w:t>
      </w:r>
      <w:r>
        <w:t>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</w:t>
      </w:r>
      <w:r>
        <w:t>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0570B5">
      <w:pPr>
        <w:ind w:firstLine="720"/>
        <w:jc w:val="both"/>
      </w:pPr>
      <w:r>
        <w:t>Обстоятельствами, смягчающими</w:t>
      </w:r>
      <w:r>
        <w:t xml:space="preserve"> административную ответственность Пашкевич Е.Н., суд признает признание вины в совершении правонарушения, раскаяние в содеянном, наличие малолетнего ребенка у виновной. </w:t>
      </w:r>
    </w:p>
    <w:p w:rsidR="00A77B3E" w:rsidP="000570B5">
      <w:pPr>
        <w:ind w:firstLine="720"/>
        <w:jc w:val="both"/>
      </w:pPr>
      <w:r>
        <w:t>Обстоятельств, отягчающих административную ответственность Пашкевич Е.Н, судом не уста</w:t>
      </w:r>
      <w:r>
        <w:t>новлено.</w:t>
      </w:r>
    </w:p>
    <w:p w:rsidR="00A77B3E" w:rsidP="000570B5">
      <w:pPr>
        <w:jc w:val="both"/>
      </w:pPr>
      <w:r>
        <w:tab/>
        <w:t xml:space="preserve">Изучением личности Пашкевич Е.Н. в суде установлено, </w:t>
      </w:r>
      <w:r>
        <w:t>что она изъято</w:t>
      </w:r>
      <w:r>
        <w:t xml:space="preserve">. </w:t>
      </w:r>
    </w:p>
    <w:p w:rsidR="00A77B3E" w:rsidP="000570B5">
      <w:pPr>
        <w:jc w:val="both"/>
      </w:pPr>
      <w:r>
        <w:t xml:space="preserve">Иными сведениями о личности Пашкевич Е.Н. и ее имущественном </w:t>
      </w:r>
      <w:r>
        <w:t>положении, суд не располагает.</w:t>
      </w:r>
    </w:p>
    <w:p w:rsidR="00A77B3E" w:rsidP="000570B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</w:t>
      </w:r>
      <w:r>
        <w:t>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570B5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в том числе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</w:t>
      </w:r>
      <w:r>
        <w:t xml:space="preserve">гих участников дорожного движения, суд считает необходимым назначить Пашкевич Е.Н.  наказание </w:t>
      </w:r>
      <w:r>
        <w:t xml:space="preserve">в виде </w:t>
      </w:r>
      <w:r>
        <w:t>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0570B5">
      <w:pPr>
        <w:ind w:firstLine="720"/>
        <w:jc w:val="both"/>
      </w:pPr>
      <w:r>
        <w:t xml:space="preserve">На основании </w:t>
      </w:r>
      <w:r>
        <w:t>вышеиз</w:t>
      </w:r>
      <w:r>
        <w:t>ложенного</w:t>
      </w:r>
      <w:r>
        <w:t xml:space="preserve">, руководствуясь ст.ст. 4.1 – 4.3, 12.8,                    29.9 - 29.11, 30.1 - 30.3, 32.2, 32.6, 32.7 </w:t>
      </w:r>
      <w:r>
        <w:t>КоАП</w:t>
      </w:r>
      <w:r>
        <w:t xml:space="preserve"> РФ, </w:t>
      </w:r>
    </w:p>
    <w:p w:rsidR="00A77B3E" w:rsidP="000570B5">
      <w:pPr>
        <w:jc w:val="both"/>
      </w:pPr>
    </w:p>
    <w:p w:rsidR="00A77B3E" w:rsidP="000570B5">
      <w:pPr>
        <w:jc w:val="center"/>
      </w:pPr>
      <w:r>
        <w:t>постановил:</w:t>
      </w:r>
    </w:p>
    <w:p w:rsidR="00A77B3E" w:rsidP="000570B5">
      <w:pPr>
        <w:jc w:val="both"/>
      </w:pPr>
    </w:p>
    <w:p w:rsidR="00A77B3E" w:rsidP="000570B5">
      <w:pPr>
        <w:ind w:firstLine="720"/>
        <w:jc w:val="both"/>
      </w:pPr>
      <w:r>
        <w:t>признать Пашкевич Е.Н.</w:t>
      </w:r>
      <w:r>
        <w:t xml:space="preserve"> виновной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ей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0570B5">
      <w:pPr>
        <w:ind w:firstLine="720"/>
        <w:jc w:val="both"/>
      </w:pPr>
      <w:r>
        <w:t>Возложить исполнение настоящего постановления в части</w:t>
      </w:r>
      <w:r>
        <w:t xml:space="preserve"> лишения права управления транспортными средствами на отделение ГИБДД ОМВД России </w:t>
      </w:r>
      <w:r>
        <w:t>по Советскому району, куда обязать Пашкевич Е.Н. сдать водительское удостоверение на право управления транспортными в течение 3-х рабочих дней со дня вступления постановлени</w:t>
      </w:r>
      <w:r>
        <w:t>я в законную силу (в случае, если удостоверение не было сдано ранее).</w:t>
      </w:r>
    </w:p>
    <w:p w:rsidR="00A77B3E" w:rsidP="000570B5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>/с – 40101810335100010001 в Отделение по</w:t>
      </w:r>
      <w:r>
        <w:t xml:space="preserve"> Республике Крым ЮГУ Центрального Банка РФ; БИК - телефон; КБК - 18811601121010001140; </w:t>
      </w:r>
      <w:r>
        <w:t xml:space="preserve">Код ОКТМО - телефон; ИНН - телефон; КПП - телефон; </w:t>
      </w:r>
      <w:r>
        <w:t>УИН:</w:t>
      </w:r>
      <w:r>
        <w:t xml:space="preserve">; наименование платежа – административные штрафы, за нарушение законодательства Российской </w:t>
      </w:r>
      <w:r>
        <w:t>Федерации о безопасности дорожного движения.</w:t>
      </w:r>
    </w:p>
    <w:p w:rsidR="00A77B3E" w:rsidP="000570B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570B5">
      <w:pPr>
        <w:ind w:firstLine="720"/>
        <w:jc w:val="both"/>
      </w:pPr>
      <w:r>
        <w:t xml:space="preserve">Разъяснить Пашкевич Е.Н., что в соответствии со </w:t>
      </w:r>
      <w:r>
        <w:t xml:space="preserve">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0570B5">
      <w:pPr>
        <w:ind w:firstLine="720"/>
        <w:jc w:val="both"/>
      </w:pPr>
      <w:r>
        <w:t xml:space="preserve">Разъяснить Пашкевич Е.Н.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</w:t>
      </w:r>
      <w:r>
        <w:t>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 w:rsidP="000570B5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</w:t>
      </w:r>
      <w: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>
        <w:t>должно сдать документы, предусмотренные частями 1-3 ст. 32.6 н</w:t>
      </w:r>
      <w:r>
        <w:t xml:space="preserve">астоящего Кодекса, в орган, исполняющий этот вид административного наказания (в случае, если документы, указанные в ч. 1 </w:t>
      </w:r>
      <w:r>
        <w:t>ст.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с ч. 3 </w:t>
      </w:r>
      <w:r>
        <w:t>ст. 27.10 настоящего Кодекса), а в случае утраты указанных до</w:t>
      </w:r>
      <w:r>
        <w:t>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</w:t>
      </w:r>
      <w:r>
        <w:t xml:space="preserve">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</w:t>
      </w:r>
      <w:r>
        <w:t>ате указанных документов.</w:t>
      </w:r>
    </w:p>
    <w:p w:rsidR="00A77B3E" w:rsidP="000570B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</w:t>
      </w:r>
      <w:r>
        <w:t>ия или получения копии постановления.</w:t>
      </w:r>
    </w:p>
    <w:p w:rsidR="00A77B3E" w:rsidP="000570B5">
      <w:pPr>
        <w:jc w:val="both"/>
      </w:pPr>
      <w:r>
        <w:tab/>
      </w:r>
      <w:r>
        <w:tab/>
      </w:r>
    </w:p>
    <w:p w:rsidR="00A77B3E" w:rsidP="000570B5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Е.Н. Елецких</w:t>
      </w:r>
    </w:p>
    <w:p w:rsidR="00A77B3E" w:rsidP="000570B5">
      <w:pPr>
        <w:jc w:val="both"/>
      </w:pPr>
      <w:r>
        <w:t xml:space="preserve">  </w:t>
      </w:r>
    </w:p>
    <w:p w:rsidR="00A77B3E" w:rsidP="000570B5">
      <w:pPr>
        <w:jc w:val="both"/>
      </w:pPr>
    </w:p>
    <w:p w:rsidR="00A77B3E" w:rsidP="000570B5">
      <w:pPr>
        <w:jc w:val="both"/>
      </w:pPr>
    </w:p>
    <w:p w:rsidR="00A77B3E" w:rsidP="000570B5">
      <w:pPr>
        <w:jc w:val="both"/>
      </w:pPr>
    </w:p>
    <w:p w:rsidR="00A77B3E" w:rsidP="000570B5">
      <w:pPr>
        <w:jc w:val="both"/>
      </w:pPr>
    </w:p>
    <w:p w:rsidR="00A77B3E" w:rsidP="000570B5">
      <w:pPr>
        <w:jc w:val="both"/>
      </w:pPr>
    </w:p>
    <w:p w:rsidR="00A77B3E" w:rsidP="000570B5">
      <w:pPr>
        <w:jc w:val="both"/>
      </w:pPr>
    </w:p>
    <w:p w:rsidR="00A77B3E" w:rsidP="000570B5">
      <w:pPr>
        <w:jc w:val="both"/>
      </w:pPr>
      <w:r>
        <w:t xml:space="preserve"> </w:t>
      </w:r>
    </w:p>
    <w:p w:rsidR="00A77B3E" w:rsidP="000570B5">
      <w:pPr>
        <w:jc w:val="both"/>
      </w:pPr>
    </w:p>
    <w:p w:rsidR="00A77B3E" w:rsidP="000570B5">
      <w:pPr>
        <w:jc w:val="both"/>
      </w:pPr>
    </w:p>
    <w:sectPr w:rsidSect="00B10F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F2E"/>
    <w:rsid w:val="000570B5"/>
    <w:rsid w:val="00A77B3E"/>
    <w:rsid w:val="00B10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F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