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A00DDA">
      <w:pPr>
        <w:jc w:val="right"/>
      </w:pPr>
      <w:r>
        <w:t xml:space="preserve">                                                                               Дело № 5-84-62/2022</w:t>
      </w:r>
    </w:p>
    <w:p w:rsidR="00A77B3E" w:rsidP="00A00DDA">
      <w:pPr>
        <w:jc w:val="right"/>
      </w:pPr>
      <w:r>
        <w:t>УИД 91MS0084-01-2022-000192-47</w:t>
      </w:r>
    </w:p>
    <w:p w:rsidR="00A77B3E"/>
    <w:p w:rsidR="00A77B3E" w:rsidP="00A00DDA">
      <w:pPr>
        <w:jc w:val="center"/>
      </w:pPr>
      <w:r>
        <w:t>П о с т а н о в л е н и е</w:t>
      </w:r>
    </w:p>
    <w:p w:rsidR="00A77B3E"/>
    <w:p w:rsidR="00A77B3E" w:rsidP="00A00DDA">
      <w:pPr>
        <w:jc w:val="both"/>
      </w:pPr>
      <w:r>
        <w:t xml:space="preserve">             </w:t>
      </w:r>
      <w:r>
        <w:t xml:space="preserve">15 марта 2022 года    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A77B3E" w:rsidP="00A00DDA">
      <w:pPr>
        <w:jc w:val="both"/>
      </w:pPr>
      <w:r>
        <w:t xml:space="preserve">              </w:t>
      </w: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</w:t>
      </w:r>
      <w:r>
        <w:t xml:space="preserve">рассмотрев в открытом судебном заседании дело об административном правонарушении в отношении должностного лица </w:t>
      </w:r>
      <w:r>
        <w:t>–п</w:t>
      </w:r>
      <w:r>
        <w:t xml:space="preserve">редседателя наименование организации Давыдкиной Анны Владимировны, паспортные данные </w:t>
      </w:r>
    </w:p>
    <w:p w:rsidR="00A77B3E" w:rsidP="00A00DDA">
      <w:pPr>
        <w:jc w:val="both"/>
      </w:pPr>
      <w:r>
        <w:t xml:space="preserve">            </w:t>
      </w:r>
      <w:r>
        <w:t>о привлечении к административной ответственности за совершение административного прав</w:t>
      </w:r>
      <w:r>
        <w:t>онарушения, предусмотренного ч. 2 ст.15.33 КоАП РФ,</w:t>
      </w:r>
    </w:p>
    <w:p w:rsidR="00A77B3E" w:rsidP="00A00DDA">
      <w:pPr>
        <w:jc w:val="both"/>
      </w:pPr>
    </w:p>
    <w:p w:rsidR="00A77B3E" w:rsidP="00A00DDA">
      <w:pPr>
        <w:jc w:val="center"/>
      </w:pPr>
      <w:r>
        <w:t>У С Т А Н О В И Л</w:t>
      </w:r>
    </w:p>
    <w:p w:rsidR="00A77B3E"/>
    <w:p w:rsidR="00A77B3E" w:rsidP="00A00DDA">
      <w:pPr>
        <w:jc w:val="both"/>
      </w:pPr>
      <w:r>
        <w:t xml:space="preserve">            </w:t>
      </w:r>
      <w:r>
        <w:t xml:space="preserve">Давыдкина А.В. являясь  председателем наименование организации, расположенного по адресу: адрес, нарушила срок предоставления расчета по начисленным, уплаченным страховым взносам </w:t>
      </w:r>
      <w:r>
        <w:t>за</w:t>
      </w:r>
      <w:r>
        <w:t xml:space="preserve"> </w:t>
      </w:r>
      <w:r>
        <w:t>да</w:t>
      </w:r>
      <w:r>
        <w:t>та</w:t>
      </w:r>
      <w:r>
        <w:t xml:space="preserve">, срок предоставления не позднее дата, фактически расчет предоставлен – дата, чем совершила административное правонарушение, предусмотренное ч. 2 ст. 15.33 КоАП РФ. </w:t>
      </w:r>
    </w:p>
    <w:p w:rsidR="00A77B3E" w:rsidP="00A00DDA">
      <w:pPr>
        <w:jc w:val="both"/>
      </w:pPr>
      <w:r>
        <w:t xml:space="preserve">             </w:t>
      </w:r>
      <w:r>
        <w:t>Давыдкина А.В. в судебное заседание не явилась, подала суду заявление о рассмотрении дел</w:t>
      </w:r>
      <w:r>
        <w:t>а в ее отсутствие, вину признает, в содеянном раскаивается, также указала, что отчеты вовремя сданы не были, так как не было продлено действие электронного ключа, продлить действие которого она не могла по состоянию здоровья.</w:t>
      </w:r>
    </w:p>
    <w:p w:rsidR="00A77B3E" w:rsidP="00A00DDA">
      <w:pPr>
        <w:jc w:val="both"/>
      </w:pPr>
      <w:r>
        <w:t xml:space="preserve">            </w:t>
      </w:r>
      <w:r>
        <w:t>Вина Давыдкиной А.В. в соверше</w:t>
      </w:r>
      <w:r>
        <w:t>нии административного правонарушения подтверждается материалами дела: протоколом об административном правонарушении №70059 от дата, в котором Давыдкина А.В. указала, что лежала в больнице, в связи с чем, не был сдан вовремя отчет (</w:t>
      </w:r>
      <w:r>
        <w:t>л.д</w:t>
      </w:r>
      <w:r>
        <w:t>. 1); актом камерально</w:t>
      </w:r>
      <w:r>
        <w:t xml:space="preserve">й проверки №911122100000401 </w:t>
      </w:r>
      <w:r>
        <w:t>от</w:t>
      </w:r>
      <w:r>
        <w:t xml:space="preserve"> дата (л.д.2-4); расчетом по начисленным, уплаченным страховым взносам на обязательное социальное страхование от несчастных случаев на производстве и профессиональных заболеваний за дата, согласно которому Давыдкина А.В. подал</w:t>
      </w:r>
      <w:r>
        <w:t>а его  в электронном виде дата (л.д.8-11); выпиской из ЕГРЮЛ (л.д.12-18).</w:t>
      </w:r>
    </w:p>
    <w:p w:rsidR="00A77B3E" w:rsidP="00A00DDA">
      <w:pPr>
        <w:jc w:val="both"/>
      </w:pPr>
      <w:r>
        <w:t xml:space="preserve"> 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A00DDA">
      <w:pPr>
        <w:jc w:val="both"/>
      </w:pPr>
      <w:r>
        <w:t xml:space="preserve">           И</w:t>
      </w:r>
      <w:r>
        <w:t>меющиеся в материалах</w:t>
      </w:r>
      <w:r>
        <w:t xml:space="preserve">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A00DDA">
      <w:pPr>
        <w:jc w:val="both"/>
      </w:pPr>
      <w:r>
        <w:t xml:space="preserve">            </w:t>
      </w:r>
      <w:r>
        <w:t>Согласно пункту 1 статьи 24 Федерал</w:t>
      </w:r>
      <w:r>
        <w:t xml:space="preserve">ьного Закона Российской Федерации от дата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</w:t>
      </w:r>
      <w:r>
        <w:t xml:space="preserve">профессиональных </w:t>
      </w:r>
      <w:r>
        <w:t>заболеваний</w:t>
      </w:r>
      <w: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</w:t>
      </w:r>
      <w:r>
        <w:t>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 w:rsidP="00A00DDA">
      <w:pPr>
        <w:jc w:val="both"/>
      </w:pPr>
      <w:r>
        <w:t xml:space="preserve">              </w:t>
      </w:r>
      <w:r>
        <w:t>Так</w:t>
      </w:r>
      <w:r>
        <w:t>им образом, действия Давыдкиной А.В. правильно квалифицированы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</w:t>
      </w:r>
      <w:r>
        <w:t>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вина в совершении данного правонарушения доказана.</w:t>
      </w:r>
    </w:p>
    <w:p w:rsidR="00A77B3E" w:rsidP="00A00DDA">
      <w:pPr>
        <w:jc w:val="both"/>
      </w:pPr>
      <w:r>
        <w:t xml:space="preserve">              </w:t>
      </w:r>
      <w:r>
        <w:t>В соответствии со ст. 4.2 КоАП РФ, обстоятел</w:t>
      </w:r>
      <w:r>
        <w:t>ьствами смягчающими административную ответственность Давыдкиной А.В. за совершенное правонарушение суд признает признание вины, раскаяние в содеянном, совершение впервые административного правонарушения и наличие пятерых несовершеннолетних детей.</w:t>
      </w:r>
    </w:p>
    <w:p w:rsidR="00A77B3E" w:rsidP="00A00DDA">
      <w:pPr>
        <w:jc w:val="both"/>
      </w:pPr>
      <w:r>
        <w:t xml:space="preserve">            </w:t>
      </w:r>
      <w:r>
        <w:t xml:space="preserve">Согласно </w:t>
      </w:r>
      <w:r>
        <w:t>со ст. 4.3 КоАП РФ, обстоятельства отягчающих ответственность Давыдкиной А.В. за совершенное правонарушение судом не установлено.</w:t>
      </w:r>
    </w:p>
    <w:p w:rsidR="00A77B3E" w:rsidP="00A00DDA">
      <w:pPr>
        <w:jc w:val="both"/>
      </w:pPr>
      <w:r>
        <w:t xml:space="preserve">             </w:t>
      </w:r>
      <w:r>
        <w:t xml:space="preserve">При определении вида и меры административного наказания, учитывая характер совершенного правонарушения, личность виновной, ее </w:t>
      </w:r>
      <w:r>
        <w:t>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Давыдкиной А.В. административное наказание в виде административного штрафа в минимальных пределах</w:t>
      </w:r>
      <w:r>
        <w:t xml:space="preserve"> санкции ч. 2 ст. 15.33 КоАП РФ.</w:t>
      </w:r>
    </w:p>
    <w:p w:rsidR="00A77B3E" w:rsidP="00A00DDA">
      <w:pPr>
        <w:jc w:val="both"/>
      </w:pPr>
      <w:r>
        <w:t xml:space="preserve">    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A00DDA">
      <w:pPr>
        <w:jc w:val="center"/>
      </w:pPr>
      <w:r>
        <w:t>П О С Т А Н О В И Л:</w:t>
      </w:r>
    </w:p>
    <w:p w:rsidR="00A77B3E" w:rsidP="00A00DDA">
      <w:pPr>
        <w:jc w:val="center"/>
      </w:pPr>
    </w:p>
    <w:p w:rsidR="00A77B3E" w:rsidP="00A00DDA">
      <w:pPr>
        <w:jc w:val="both"/>
      </w:pPr>
      <w:r>
        <w:t xml:space="preserve">          </w:t>
      </w:r>
      <w:r>
        <w:t>должностное лицо – председателя наименование организации Давыдкину Анну Владимировну признать виновной в совершении администрат</w:t>
      </w:r>
      <w:r>
        <w:t>ивного правонарушения, предусмотренного ч. 2 ст. 15.33 КоАП РФ, и назначить ей административное наказание в виде административного штрафа в размере 300 (триста) рублей.</w:t>
      </w:r>
    </w:p>
    <w:p w:rsidR="00A77B3E" w:rsidP="00A00DDA">
      <w:pPr>
        <w:jc w:val="both"/>
      </w:pPr>
      <w:r>
        <w:t xml:space="preserve">              </w:t>
      </w:r>
      <w:r>
        <w:t xml:space="preserve">Административный штраф должен быть уплачен на следующие реквизиты: получатель платежа: </w:t>
      </w:r>
      <w:r>
        <w:t xml:space="preserve">УФК по Республике Крым (ГУ-РО Фонда социального </w:t>
      </w:r>
      <w:r>
        <w:t>страхования Российской Федерации по Республике Крым); ИНН телефон; КПП телефон; банк получателя: Отделение адрес Банка России//УФК по Республике Крым г. Симферополь; БИК телефон; номер счета получателя: 03100</w:t>
      </w:r>
      <w:r>
        <w:t xml:space="preserve">643000000017500; номер счета банка получателя средств: 40102810645370000035; </w:t>
      </w:r>
      <w:r>
        <w:t>ОКТМО</w:t>
      </w:r>
      <w:r>
        <w:t>:т</w:t>
      </w:r>
      <w:r>
        <w:t>елефон</w:t>
      </w:r>
      <w:r>
        <w:t>; КБК 39311601230070000140.</w:t>
      </w:r>
    </w:p>
    <w:p w:rsidR="00A77B3E" w:rsidP="00A00DDA">
      <w:pPr>
        <w:jc w:val="both"/>
      </w:pPr>
      <w:r>
        <w:t xml:space="preserve">              </w:t>
      </w:r>
      <w:r>
        <w:t>Разъяснить, что в соответствии со ст. 32.2 КоАП РФ, административный штраф должен быть уплачен в полном размере лицом, привлеченным к адми</w:t>
      </w:r>
      <w: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</w:t>
      </w:r>
      <w:r>
        <w:t>рочки или срока рассрочки, предусмотренных статьей 31.5</w:t>
      </w:r>
      <w:r>
        <w:t xml:space="preserve"> настоящего Кодекса.</w:t>
      </w:r>
    </w:p>
    <w:p w:rsidR="00A77B3E" w:rsidP="00A00DDA">
      <w:pPr>
        <w:jc w:val="both"/>
      </w:pPr>
      <w:r>
        <w:t xml:space="preserve">              </w:t>
      </w:r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 w:rsidP="00A00DDA">
      <w:pPr>
        <w:jc w:val="both"/>
      </w:pPr>
      <w:r>
        <w:t>Разъяснить, что в соответствии с ч. 1 ст. 20.25 КоАП РФ, неуплата</w:t>
      </w:r>
      <w:r>
        <w:t xml:space="preserve">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прописью.</w:t>
      </w:r>
    </w:p>
    <w:p w:rsidR="00A77B3E" w:rsidP="00A00DDA">
      <w:pPr>
        <w:jc w:val="both"/>
      </w:pPr>
      <w:r>
        <w:t xml:space="preserve">            </w:t>
      </w:r>
      <w:r>
        <w:t>Постановление может быть обжаловано в Советский районны</w:t>
      </w:r>
      <w:r>
        <w:t>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A00DDA">
      <w:pPr>
        <w:jc w:val="both"/>
      </w:pPr>
    </w:p>
    <w:p w:rsidR="00A77B3E" w:rsidP="00A00DDA">
      <w:pPr>
        <w:jc w:val="both"/>
      </w:pPr>
      <w:r>
        <w:t xml:space="preserve">             </w:t>
      </w:r>
      <w:r>
        <w:t>И.о</w:t>
      </w:r>
      <w:r>
        <w:t>. мирового судьи: /подпись/</w:t>
      </w:r>
    </w:p>
    <w:p w:rsidR="00A77B3E" w:rsidP="00A00DD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DA"/>
    <w:rsid w:val="00A00D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