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5-84-63/2017</w:t>
      </w:r>
    </w:p>
    <w:p w:rsidR="00A77B3E">
      <w:r>
        <w:t>ПОСТАНОВЛЕНИЕ</w:t>
      </w:r>
    </w:p>
    <w:p w:rsidR="00A77B3E">
      <w:r>
        <w:t>о назначении административного наказания</w:t>
      </w:r>
    </w:p>
    <w:p w:rsidR="00A77B3E"/>
    <w:p w:rsidR="00A77B3E">
      <w:r>
        <w:t>29июня 2017 года</w:t>
        <w:tab/>
        <w:tab/>
        <w:tab/>
        <w:t>адрес</w:t>
      </w:r>
    </w:p>
    <w:p w:rsidR="00A77B3E"/>
    <w:p w:rsidR="00A77B3E">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ул.А.Матросова д.1-а) Елецких Елена Николаевна, рассмотрев в открытом судебном заседании дело об административном правонарушении в отношении </w:t>
      </w:r>
    </w:p>
    <w:p w:rsidR="00A77B3E">
      <w:r>
        <w:t>Аметова Иззета Сейдаметовича,29июля паспортные данные, уроженцаЛенинского с/совета адрес,официально                         не работающего,не женатого, имеющего среднее образование,не имеющего на иждивении несовершеннолетних детей, не имеющего инвалидности,зарегистрированного и проживающего по адресу:  адрес,</w:t>
      </w:r>
    </w:p>
    <w:p w:rsidR="00A77B3E">
      <w:r>
        <w:t>по ч. 2 ст. 17.3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29 июня 2017 года в 09 часов 30 минутпо адресу: адрес, адрес И.С.не выполнил законного распоряжения судебного пристава по ОУПДС о прекращении действий нарушающих установленный порядок деятельности суда, а именно:курил на крыльце возле главного входазданияСоветского районного суда Республики Крым, на неоднократные замечания судебного пристава не реагировал.Своими действиями Аметов И.С. нарушил ч. 1 адрес закона от 21.07.1997 г. № 118 ФЗ «О судебных приставах». </w:t>
      </w:r>
    </w:p>
    <w:p w:rsidR="00A77B3E">
      <w:r>
        <w:t xml:space="preserve">Аметов И.С. в судебном заседании вину признал, раскаялся. Каких–либо заявлений и ходатайств суду не предоставил.  </w:t>
      </w:r>
    </w:p>
    <w:p w:rsidR="00A77B3E">
      <w:r>
        <w:t>Заслушав Аметова И.С., исследовав материалы дела об административном правонарушении, суд пришел к следующему.</w:t>
      </w:r>
    </w:p>
    <w:p w:rsidR="00A77B3E">
      <w:r>
        <w:t xml:space="preserve">  Частью 2 статьи17.3 КоАП РФ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Вина Аметова И.С. в совершении административного правонарушения, предусмотренного ч. 2 адрес об административных правонарушениях, подтверждается письменными доказательствами, которые имеются в деле об административном правонарушении, а именно: </w:t>
      </w:r>
    </w:p>
    <w:p w:rsidR="00A77B3E">
      <w:r>
        <w:t>- протоколом об административном правонарушении № 91/17/82013-АП от 29июня 2017 года (л.д. 1);</w:t>
      </w:r>
    </w:p>
    <w:p w:rsidR="00A77B3E">
      <w:r>
        <w:t>- рапортомсудебного пристава по ОУПДС фио от 29июня 2017 года (л.д.2);</w:t>
      </w:r>
    </w:p>
    <w:p w:rsidR="00A77B3E">
      <w:r>
        <w:t>- рапортомсудебного пристава по ОУПДС фио от 29июня 2017 года (л.д.3);</w:t>
      </w:r>
    </w:p>
    <w:p w:rsidR="00A77B3E">
      <w:r>
        <w:t>- объяснением Аметова И.С. (л.д.5-6).</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 xml:space="preserve">При назначении Аметову И.С. вида и размера административного наказания мировой судья, в соответствии  со ст. ст. 3.1 и 4.1 КоАП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ч.2 ст. 17.3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Обстоятельством, смягчающим административную ответственность  Аметова И.С.,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Аметова И.С., не установлено.</w:t>
      </w:r>
    </w:p>
    <w:p w:rsidR="00A77B3E">
      <w:r>
        <w:t>На основании изложенного, руководствуясь ст.ст. 3.1., 4.1., 19.7, 29.9. – 29.11. КоАП РФ, мировой судья, -</w:t>
      </w:r>
    </w:p>
    <w:p w:rsidR="00A77B3E"/>
    <w:p w:rsidR="00A77B3E"/>
    <w:p w:rsidR="00A77B3E">
      <w:r>
        <w:t xml:space="preserve">П О С Т А Н О В И Л:  </w:t>
      </w:r>
    </w:p>
    <w:p w:rsidR="00A77B3E"/>
    <w:p w:rsidR="00A77B3E">
      <w:r>
        <w:t xml:space="preserve">ПризнатьАметоваИззетаСейдаметовича виновным в совершении административного правонарушения, предусмотренного ч. 2 ст. 17.3 Кодекса РФ об административных правонарушениях, и назначить ему административное наказание в виде административного штрафа в размере 500 (пятьсот) рублей. </w:t>
      </w:r>
    </w:p>
    <w:p w:rsidR="00A77B3E">
      <w:r>
        <w:t xml:space="preserve">Штраф подлежит уплате по следующим реквизитам:                                             р/с 40101810335100010001, Получатель УФК по Республике Крым  (УФССП России по Республике Крым), Банк получателя – Отделение адрес, ИНН: телефон, КПП: телефон, БИК: телефон, л/с 04751А91420, КБК: 32211617000016016140, наименование платежа: административный штраф по протоколу № 91/17/82013-АП от 29.06.2017г. </w:t>
      </w:r>
    </w:p>
    <w:p w:rsidR="00A77B3E">
      <w:r>
        <w:t>Разъяснить АметовуИззетуСейдаметовичу,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Е.Н.Елецких</w:t>
      </w:r>
    </w:p>
    <w:p w:rsidR="00A77B3E"/>
    <w:p w:rsidR="00A77B3E">
      <w:r>
        <w:tab/>
        <w:tab/>
        <w:tab/>
        <w:tab/>
        <w:tab/>
        <w:tab/>
        <w:tab/>
        <w:t xml:space="preserve">                  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