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5-84-67/2024                                                 УИД 91MS0084-01-2024-000171-45</w:t>
      </w:r>
    </w:p>
    <w:p w:rsidR="00A77B3E">
      <w:r>
        <w:t>П о с т а н о в л е н и е</w:t>
      </w:r>
    </w:p>
    <w:p w:rsidR="00A77B3E">
      <w:r>
        <w:t>6 февраля 2024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Манчи Романа Байрамовича, паспортные данныеадрес, гражданина РФ, паспортные данные, женатого, не работающего,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3 ст. 12.8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время, фио на адрес адрес, управлял транспортным средством – автомобилем марка автомобиля с государственным регистрационным знаком К076ЕО82, в состоянии опьянения, при этом, не имея водительского удостоверения на право управления т/с, чем нарушил п. 2.7 ПДД РФ, совершив административное правонарушение, предусмотренное ч. 3 ст. 12.8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также пояснил, что водительское удостоверение не имеет.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АП №188713 (л.д. 1); протоколом об отстранении от управления транспортным средством, в соответствии с которым фио отстранен от управления т/с в связи с наличием признаков опьянения – запах алкоголя изо рта (л.д.2);  результатом алкотектора от дата, согласно которому показания прибора составили – 0,493 мг/л (л.д.3); актом 82 АО №033534 от дата освидетельствования на состояние алкогольного опьянения, согласно которому в отношении фио установлено состояние алкогольного опьянения (л.д.4); копией свидетельства о поверке (л.д.6); дополнением к протоколу об административном правонарушении (л.д.9-10); справкой, согласно которой фио водительское удостоверение российского образца не выдавалось (л.д.8); сведениями о ранее допущенных правонарушениях (л.д. 11).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фио в совершении административного правонарушения подтверждается видеозаписью (л.д. 12).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фио на освидетельствование на состояние опьянения на месте.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Как указано выше, актом 82 АО №033534 от дата освидетельствования на состояние алкогольного опьянения в отношении фио установлено состояние опьянения.</w:t>
      </w:r>
    </w:p>
    <w:p w:rsidR="00A77B3E">
      <w:r>
        <w:t>В соответствии с информацией ОГИБДД ОМВД России по адрес фио водительское удостоверение российского образца не выдавалось.</w:t>
      </w:r>
    </w:p>
    <w:p w:rsidR="00A77B3E">
      <w:r>
        <w:t>Таким образом, действия фио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 ч. 3 ст.12.8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Манчи Романа Байрамовича признать виновным в совершении административного правонарушения, предусмотренного ч. 3 ст. 12.8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Манчи Роману Байрамовичу исчислять с момента задержания.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