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№5-84-72/2023 </w:t>
      </w:r>
    </w:p>
    <w:p w:rsidR="00A77B3E">
      <w:r>
        <w:t>УИД 91MS0084-01-2023-000285-75</w:t>
      </w:r>
    </w:p>
    <w:p w:rsidR="00A77B3E"/>
    <w:p w:rsidR="00A77B3E"/>
    <w:p w:rsidR="00A77B3E">
      <w:r>
        <w:t>П о с т а н о в л е н и е</w:t>
      </w:r>
    </w:p>
    <w:p w:rsidR="00A77B3E">
      <w:r>
        <w:t>25 апреля 2023 года                                                                    пгт. Советский</w:t>
      </w:r>
    </w:p>
    <w:p w:rsidR="00A77B3E"/>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Городничева Алексея Александровича, паспортные данные, гражданина РФ, паспортные данные телефон, женатого, имеющего одного малолетнего и одного несовершеннолетнего ребенка, работающего по найму, зарегистрированного по адресу: адрес, проживающего по адресу: адрес; </w:t>
      </w:r>
    </w:p>
    <w:p w:rsidR="00A77B3E">
      <w:r>
        <w:t>о привлечении к административной ответственности за совершение административного правонарушения, предусмотренного ч. 1 ст. 12.26 КоАП РФ,</w:t>
      </w:r>
    </w:p>
    <w:p w:rsidR="00A77B3E"/>
    <w:p w:rsidR="00A77B3E">
      <w:r>
        <w:t>У С Т А Н О В И Л</w:t>
      </w:r>
    </w:p>
    <w:p w:rsidR="00A77B3E"/>
    <w:p w:rsidR="00A77B3E">
      <w:r>
        <w:t>дата в время, фио на адрес адрес, управляя мотоблоком «Кентавр» в сцепке с прицепом с признаками опьянения, а именно: запах алкоголя изо рта,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2.1.1 и п. 2.3.2 ПДД РФ, совершив административное правонарушение, предусмотренное ч. 1 ст. 12.26 КоАП РФ.</w:t>
      </w:r>
    </w:p>
    <w:p w:rsidR="00A77B3E">
      <w:r>
        <w:t xml:space="preserve">В судебном заседании фио вину в совершении административного правонарушения признал, подтвердил обстоятельства, изложенные в протоколе. </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от датателефон АП №188273 (л.д. 1); протоколом об отстранении от управления транспортным средством, в соответствии с которым, фио отстранен от управления т/с в связи с наличием признаков опьянения – запах алкоголя изо рта, резкое изменение окраски кожных покровов лица, поведение, не соответствующее обстановке (л.д.2); протоколом о направлении на медицинское освидетельствование 61 АК №610225 от дата, согласно которому фио отказался пройти медицинское освидетельствование на состояние опьянения (л.д.3); дополнением к протоколу и сведениями о привлечении к административной ответственности (л.д.5, 7); справкой (л.д.6).</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 8).</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направления фио на освидетельствование на состояние опьянения на месте и процедуру направления фио на медицинское освидетельствование на состояние опьянения и отказ последнего от прохождения освидетельствования.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Таким образом, действия фио правильно квалифицированы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обстоятельствами смягчающими административную ответственность фио за совершенное правонарушение суд признает признание вины, наличие малолетнего и несовершеннолетнего ребенка.</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 1 ст. 12.26 КоАП РФ.</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Городничева фио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(ОМВД России по </w:t>
      </w:r>
    </w:p>
    <w:p w:rsidR="00A77B3E">
      <w:r>
        <w:t>адрес); номер счета получателя платежа: 03100643000000017500; кор./сч.: 40102810645370000035, наименование банка: в Отделение адрес Банка России; БИК: телефон; КБК: телефон телефон; Код ОКТМО: телефон; ИНН: телефон; КПП: телефон, УИН 18810391232900000381.</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p w:rsidR="00A77B3E">
      <w:r>
        <w:t xml:space="preserve">Мировой судья: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