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>Дело №5-84-73/2025</w:t>
      </w:r>
    </w:p>
    <w:p w:rsidR="00A77B3E">
      <w:r>
        <w:t>УИД 91MS0084-01-2025-000256-97</w:t>
      </w:r>
    </w:p>
    <w:p w:rsidR="00A77B3E">
      <w:r>
        <w:t>П о с т а н о в л е н и е</w:t>
      </w:r>
    </w:p>
    <w:p w:rsidR="00A77B3E">
      <w:r>
        <w:t>19 февраля 2025 года                                                     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Гречаного Максима Алексеевича, паспортные данные </w:t>
      </w:r>
    </w:p>
    <w:p w:rsidR="00A77B3E">
      <w:r>
        <w:t>адрес, гражданина РФ, паспортные данные, не женатого, официально не трудоустроенного,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ч.3 ст.19.24 КоАП РФ,</w:t>
      </w:r>
    </w:p>
    <w:p w:rsidR="00A77B3E">
      <w:r>
        <w:t>У С Т А Н О В И Л</w:t>
      </w:r>
    </w:p>
    <w:p w:rsidR="00A77B3E">
      <w:r>
        <w:t>дата в время установлено, что фио по адресу: адрес. являясь лицом, в отношении которого установлен административный надзор, не явился на регистрацию в органы внутренних дел по месту жительства для регистрации, чем повторно нарушил административное ограничение, возложенное на него решением Советского районного суда адрес от дата по делу №2а-746/2024, совершив административное правонарушение, предусмотренное ч. 3 ст. 19.24 КоАП РФ.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протоколе, пояснил, что страдает заболеванием, препятствующим назначению наказания в виде административного ареста и обязательных работ.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8201 №213883 от дата (л.д.2); копией решения Советского районного суда адрес от дата по делу №2а-746/2024, согласно которому в отношении фио установлен административный надзор сроком на 11 (одиннадцать) месяцев, на фио также возложено ограничение в виде: явки на регистрацию в органы внутренних дел по месту жительства для или пребывания 2 раза в месяц для регистрации (дело об административном надзоре, т.№1, л.д.22-23); копией заключения о заведении дела административного надзора на лицо, освобожденное из мест лишения свободы, в отношении которого установлены ограничения в соответствии с законодательством Российской Федерации от дата (л.д.5); копией графиком прибытия поднадзорного лица на регистрацию от дата (л.д.6); копией предупреждения (л.д.7); объяснением фио от дата (л.д.8). сведениями о ранее совершенных правонарушениях (л.д.10); копией постановления 8204 №127922 по делу об административном правонарушении от дата, согласно которому фио признан виновным в совершении административного правонарушения, предусмотренного ч. 1 ст. 19.24 КоАП РФ, постановление вступило в законную силу дата (л.д.11).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Как следует из материалов дела, вступившим в законную силу решением судьи Советского районного суда адрес от дата по делу №2а-746/2024 в отношении фио установлен административный надзор сроком на 11 (одиннадцать) месяцев, на фио также возложено ограничение в виде: явки на регистрацию в органы внутренних дел по месту жительства для или пребывания 2 раза в месяц для регистрации (дело об административном надзоре, т.№1, л.д.22-23).</w:t>
      </w:r>
    </w:p>
    <w:p w:rsidR="00A77B3E">
      <w:r>
        <w:t>Частью 1 статьи 19.24 КоАП РФ установлена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A77B3E">
      <w:r>
        <w:t>Частью 3 статьи 19.24 КоАП РФ установлена административная ответственность за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>
      <w:r>
        <w:t>Таким образом, действия фио правильно квалифицированы по ч. 3 ст. 19.24 КоАП РФ,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при этом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им правонарушение суд признает признание вины, состояние здоровья.</w:t>
      </w:r>
    </w:p>
    <w:p w:rsidR="00A77B3E">
      <w:r>
        <w:t>Согласно со ст. 4.3 КоАП РФ, обстоятельств отягчающих ответственность фио за совершенное им правонарушение не установлено.</w:t>
      </w:r>
    </w:p>
    <w:p w:rsidR="00A77B3E">
      <w:r>
        <w:t>При этом следует учитывать, что законодателем установлен запрет на назначение отдельным категориям лиц административного наказания в виде административного ареста, а также обязательных работ (часть 2 статьи 3.9 и часть 3 статьи 3.13 КоАП РФ).</w:t>
      </w:r>
    </w:p>
    <w:p w:rsidR="00A77B3E">
      <w:r>
        <w:t>Санкция же ч. 3 ст. 19.24 КоАП РФ предусматривает только такие наказания, как обязательные работы и административный арест, но именно эти административные наказания не могут быть применены к фио При этом КоАП РФ не предусматривает возможности назначения более мягкого вида наказания, чем предусмотренное нормой его Особенной части.</w:t>
      </w:r>
    </w:p>
    <w:p w:rsidR="00A77B3E">
      <w: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учитывая наличия у привлекаемого лица заболевания, препятствующего назначения административного наказания в виде ареста, а также обязательных работ, считаю необходимым назначить фио административное наказание в виде административного штрафа в пределах санкции ч. 3 ст. 19.24 КоАП РФ.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Гречаного Максима Александровича признать виновным в совершении административного правонарушения, предусмотренного ч. 3 ст. 19.24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0410760300845000732519182.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