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№5-84-74/2025</w:t>
      </w:r>
    </w:p>
    <w:p w:rsidR="00A77B3E">
      <w:r>
        <w:t>УИД 91MS0084-01-2025-000257-94</w:t>
      </w:r>
    </w:p>
    <w:p w:rsidR="00A77B3E">
      <w:r>
        <w:t>П о с т а н о в л е н и е</w:t>
      </w:r>
    </w:p>
    <w:p w:rsidR="00A77B3E">
      <w:r>
        <w:t>19 февраля 2025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</w:t>
      </w:r>
      <w:r>
        <w:t>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Сулейманова Халила Борисовича, паспортные данные, гражданина РФ, паспортные </w:t>
      </w:r>
      <w:r>
        <w:t>данные,не</w:t>
      </w:r>
      <w:r>
        <w:t xml:space="preserve"> женатого, раб</w:t>
      </w:r>
      <w:r>
        <w:t>отающего по найму,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>
      <w:r>
        <w:t>У С Т А Н О В И Л</w:t>
      </w:r>
    </w:p>
    <w:p w:rsidR="00A77B3E">
      <w:r>
        <w:t>дата в время у</w:t>
      </w:r>
      <w:r>
        <w:t xml:space="preserve">становлено, что </w:t>
      </w:r>
      <w:r>
        <w:t>фио</w:t>
      </w:r>
      <w:r>
        <w:t xml:space="preserve"> по адресу: адрес. являясь лицом, в отношении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Советского районного суда адрес </w:t>
      </w:r>
      <w:r>
        <w:t>от дата по делу №2а-689/2024,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</w:t>
      </w:r>
      <w:r>
        <w:t>, пояснил, что страдает заболеванием, препятствующим назначению наказания в виде административного ареста и обязательных работ.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</w:t>
      </w:r>
      <w:r>
        <w:t xml:space="preserve">шении 8201 №213881 от дата (л.д.2); актом посещения поднадзорного лица по месту жительства или пребывания от дата, согласно которому на момент проверки </w:t>
      </w:r>
      <w:r>
        <w:t>фио</w:t>
      </w:r>
      <w:r>
        <w:t xml:space="preserve"> отсутствовал по месту жительства по адресу: адрес с время по время (л.д.3); копией решения Советског</w:t>
      </w:r>
      <w:r>
        <w:t xml:space="preserve">о районного суда адрес от дата по делу №2а-689/2024, согласно которому в отношении </w:t>
      </w:r>
      <w:r>
        <w:t>фио</w:t>
      </w:r>
      <w:r>
        <w:t xml:space="preserve"> установлен административный надзор сроком на дата, на </w:t>
      </w:r>
      <w:r>
        <w:t>фио</w:t>
      </w:r>
      <w:r>
        <w:t xml:space="preserve"> также возложено ограничение в виде: запрета пребывания вне места жительства в период времени с время по время с</w:t>
      </w:r>
      <w:r>
        <w:t>ледующих суток (дело об административном надзоре, т.№1, л.д.14-15);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</w:t>
      </w:r>
      <w:r>
        <w:t xml:space="preserve"> Российской Федерации от дата (л.д.6); копией предупреждения </w:t>
      </w:r>
      <w:r>
        <w:t>фио</w:t>
      </w:r>
      <w:r>
        <w:t xml:space="preserve"> от дата (л.д.7); копией заявления </w:t>
      </w:r>
      <w:r>
        <w:t>фио</w:t>
      </w:r>
      <w:r>
        <w:t xml:space="preserve">, согласно которой последняя не возражает, что </w:t>
      </w:r>
      <w:r>
        <w:t>фио</w:t>
      </w:r>
      <w:r>
        <w:t xml:space="preserve"> проживал в принадлежащей ей квартире №7 по адресу: адрес (л.д.9); объяснением </w:t>
      </w:r>
      <w:r>
        <w:t>фио</w:t>
      </w:r>
      <w:r>
        <w:t xml:space="preserve"> от дата (л.д.10); коп</w:t>
      </w:r>
      <w:r>
        <w:t xml:space="preserve">ией постановления 8204 №127921 по делу об административном правонарушении от дата, согласно которому </w:t>
      </w:r>
      <w:r>
        <w:t>фио</w:t>
      </w:r>
      <w:r>
        <w:t xml:space="preserve"> признан виновным в совершении административного правонарушения, предусмотренного ч. 1 ст. 19.24 КоАП РФ, постановление вступило в законную силу дата (л</w:t>
      </w:r>
      <w:r>
        <w:t xml:space="preserve">.д.11); копией постановления 8204 №085780 по делу об административном правонарушении от дата, согласно которому </w:t>
      </w:r>
      <w:r>
        <w:t>фио</w:t>
      </w:r>
      <w:r>
        <w:t xml:space="preserve"> признан виновным в совершении </w:t>
      </w:r>
      <w:r>
        <w:t>административного правонарушения, предусмотренного ч. 1 ст. 19.24 КоАП РФ, постановление вступило в законную с</w:t>
      </w:r>
      <w:r>
        <w:t>илу дата (л.д.12); сведениями о ранее совершенных правонарушениях (л.д.14-15).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</w:t>
      </w:r>
      <w:r>
        <w:t xml:space="preserve">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Как следует из материалов дела</w:t>
      </w:r>
      <w:r>
        <w:t xml:space="preserve">, вступившим в законную силу решением судьи Советского районного суда адрес от дата по делу №2а-689/2024 </w:t>
      </w:r>
      <w:r>
        <w:t>фио</w:t>
      </w:r>
      <w:r>
        <w:t xml:space="preserve"> установлен административный надзор сроком на три года, последнему установлены административные ограничения, в том числе в виде запрета пребывания в</w:t>
      </w:r>
      <w:r>
        <w:t>не места жительства в период времени с время по время следующих суток (дело об административном надзоре, т.№1, л.д.14-15).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</w:t>
      </w:r>
      <w:r>
        <w:t>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</w:t>
      </w:r>
      <w:r>
        <w:t>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</w:t>
      </w:r>
      <w:r>
        <w:t xml:space="preserve">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</w:t>
      </w:r>
      <w:r>
        <w:t>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состоян</w:t>
      </w:r>
      <w:r>
        <w:t>ие здоровья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 xml:space="preserve">При этом следует учитывать, что законодателем установлен запрет на назначение отдельным категориям лиц административного </w:t>
      </w:r>
      <w:r>
        <w:t>наказания в виде административного ареста, а также обязательных работ (часть 2 статьи 3.9 и часть 3 статьи 3.13 КоАП РФ).</w:t>
      </w:r>
    </w:p>
    <w:p w:rsidR="00A77B3E">
      <w:r>
        <w:t xml:space="preserve">Санкция же ч. 3 ст. 19.24 КоАП РФ предусматривает только такие наказания, как обязательные работы и административный арест, но именно </w:t>
      </w:r>
      <w:r>
        <w:t xml:space="preserve">эти административные наказания не могут быть применены к </w:t>
      </w:r>
      <w:r>
        <w:t>фио</w:t>
      </w:r>
      <w:r>
        <w:t xml:space="preserve"> При этом КоАП РФ не предусматривает возможности назначения более мягкого вида наказания, чем предусмотренное нормой его Особенной части.</w:t>
      </w:r>
    </w:p>
    <w:p w:rsidR="00A77B3E">
      <w:r>
        <w:t>Оснований для прекращения производства по делу и освобожде</w:t>
      </w:r>
      <w:r>
        <w:t>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</w:t>
      </w:r>
      <w:r>
        <w:t>см</w:t>
      </w:r>
      <w:r>
        <w:t>ягчающихо</w:t>
      </w:r>
      <w:r>
        <w:t xml:space="preserve"> и отсутствие обстоятельств отягчающих административную ответственность, учитывая наличия у привлекаемого лица заболевания, препятствующего назначения административного наказания в виде ареста, а также обязательных работ, считаю необходимым назнач</w:t>
      </w:r>
      <w:r>
        <w:t xml:space="preserve">ить </w:t>
      </w:r>
      <w:r>
        <w:t>фио</w:t>
      </w:r>
      <w:r>
        <w:t xml:space="preserve"> административное наказание в виде административного штрафа в пределах санкции ч. 3 ст. 19.24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Сулейманова Халила Борисовича признать виновным в </w:t>
      </w:r>
      <w:r>
        <w:t>совершении административного правонарушения, предусмотренного ч. 3 ст. 19.24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</w:t>
      </w:r>
      <w:r>
        <w:t>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</w:t>
      </w:r>
      <w:r>
        <w:t xml:space="preserve"> код Сводного реестра телефон, ОКТМО телефон, КБК телефон </w:t>
      </w:r>
      <w:r>
        <w:t>телефон</w:t>
      </w:r>
      <w:r>
        <w:t>, УИН 0410760300845000742519131.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</w:t>
      </w:r>
      <w:r>
        <w:t>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</w:t>
      </w:r>
      <w:r>
        <w:t xml:space="preserve">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</w:t>
      </w:r>
      <w:r>
        <w:t>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17"/>
    <w:rsid w:val="00A77B3E"/>
    <w:rsid w:val="00F92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