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D2454">
      <w:pPr>
        <w:jc w:val="right"/>
      </w:pPr>
      <w:r>
        <w:t>Дело № 5-84-78/2022</w:t>
      </w:r>
    </w:p>
    <w:p w:rsidR="00A77B3E" w:rsidP="00FD2454">
      <w:pPr>
        <w:jc w:val="right"/>
      </w:pPr>
      <w:r>
        <w:t>УИД 91MS0084-01-2022-000247-76</w:t>
      </w:r>
    </w:p>
    <w:p w:rsidR="00A77B3E"/>
    <w:p w:rsidR="00A77B3E" w:rsidP="00FD2454">
      <w:pPr>
        <w:jc w:val="center"/>
      </w:pPr>
      <w:r>
        <w:t>П о с т а н о в л е н и е</w:t>
      </w:r>
    </w:p>
    <w:p w:rsidR="00A77B3E" w:rsidP="00FD2454">
      <w:pPr>
        <w:jc w:val="center"/>
      </w:pPr>
    </w:p>
    <w:p w:rsidR="00A77B3E" w:rsidP="00FD2454">
      <w:pPr>
        <w:jc w:val="both"/>
      </w:pPr>
      <w:r>
        <w:t xml:space="preserve">           </w:t>
      </w:r>
      <w:r>
        <w:t xml:space="preserve">05 апреля 2022 года                                                                    </w:t>
      </w:r>
      <w:r>
        <w:t>пгт</w:t>
      </w:r>
      <w:r>
        <w:t>. Советский</w:t>
      </w:r>
    </w:p>
    <w:p w:rsidR="00A77B3E" w:rsidP="00FD2454">
      <w:pPr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Федоровой Натальи Викторовны, паспортные данные пос. ж-река адрес, гражданина РФ, паспортные данные, </w:t>
      </w:r>
    </w:p>
    <w:p w:rsidR="00A77B3E" w:rsidP="00FD2454">
      <w:pPr>
        <w:jc w:val="both"/>
      </w:pPr>
      <w:r>
        <w:t>адр</w:t>
      </w:r>
      <w:r>
        <w:t>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 w:rsidP="00FD2454">
      <w:pPr>
        <w:jc w:val="center"/>
      </w:pPr>
      <w:r>
        <w:t>У С Т А Н О В И Л</w:t>
      </w:r>
    </w:p>
    <w:p w:rsidR="00A77B3E" w:rsidP="00FD2454">
      <w:pPr>
        <w:jc w:val="center"/>
      </w:pPr>
    </w:p>
    <w:p w:rsidR="00A77B3E" w:rsidP="00FD2454">
      <w:pPr>
        <w:jc w:val="both"/>
      </w:pPr>
      <w:r>
        <w:t xml:space="preserve">           </w:t>
      </w:r>
      <w:r>
        <w:t>01.05.2021 Федорова Н.В. являясь генеральным директором наименование организации, расположенного по а</w:t>
      </w:r>
      <w:r>
        <w:t>дресу: адрес, нарушила срок предоставления налоговой декларации (налогового расчета), а именно расчета по страховым взносам за 3 месяца дата, срок предоставления – дата, фактически предоставлен – дата, чем нарушила положения п. 7 ст. 431 НК РФ, совершив ад</w:t>
      </w:r>
      <w:r>
        <w:t xml:space="preserve">министративное правонарушение, предусмотренное ст. 15.5 КоАП РФ. </w:t>
      </w:r>
    </w:p>
    <w:p w:rsidR="00A77B3E" w:rsidP="00FD2454">
      <w:pPr>
        <w:jc w:val="both"/>
      </w:pPr>
      <w:r>
        <w:t xml:space="preserve">            </w:t>
      </w:r>
      <w:r>
        <w:t>Федорова Н.В. в судебное заседание не явилась, передала суду телефонограмму, в которой просила рассмотреть дело в ее отсутствие, вину признает, в содеянном раскаивается, просит строго не нак</w:t>
      </w:r>
      <w:r>
        <w:t>азывать, на основании ч. 2 ст. 25.1 КоАП РФ считаю возможным рассмотреть дело в ее отсутствие.</w:t>
      </w:r>
    </w:p>
    <w:p w:rsidR="00A77B3E" w:rsidP="00FD2454">
      <w:pPr>
        <w:jc w:val="both"/>
      </w:pPr>
      <w:r>
        <w:t xml:space="preserve">            </w:t>
      </w:r>
      <w:r>
        <w:t>Вина Федоровой Н.В. в совершении административного правонарушения подтверждается материалами дела: протоколом об административном правонарушении №910822061000450</w:t>
      </w:r>
      <w:r>
        <w:t xml:space="preserve">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FD2454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D2454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</w:t>
      </w:r>
      <w:r>
        <w:t>, допустимыми, достоверными и достаточными для разрешения дела.</w:t>
      </w:r>
    </w:p>
    <w:p w:rsidR="00A77B3E" w:rsidP="00FD2454">
      <w:pPr>
        <w:jc w:val="both"/>
      </w:pPr>
      <w:r>
        <w:t xml:space="preserve">  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</w:t>
      </w:r>
      <w:r>
        <w:t xml:space="preserve">кта 3 статьи 422 настоящего </w:t>
      </w:r>
      <w:r>
        <w:t>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</w:t>
      </w:r>
      <w:r>
        <w:t>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FD2454">
      <w:pPr>
        <w:jc w:val="both"/>
      </w:pPr>
      <w:r>
        <w:t xml:space="preserve">            </w:t>
      </w:r>
      <w:r>
        <w:t>Таким образом</w:t>
      </w:r>
      <w:r>
        <w:t>, действия Федоровой Н.В.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</w:t>
      </w:r>
      <w:r>
        <w:t>ршении данного правонарушения доказана.</w:t>
      </w:r>
    </w:p>
    <w:p w:rsidR="00A77B3E" w:rsidP="00FD2454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Федоровой Н.В. за совершенное  правонарушение суд признает признание вины и ее раскаяние </w:t>
      </w:r>
      <w:r>
        <w:t>в</w:t>
      </w:r>
      <w:r>
        <w:t xml:space="preserve"> содеянном.</w:t>
      </w:r>
    </w:p>
    <w:p w:rsidR="00A77B3E" w:rsidP="00FD2454">
      <w:pPr>
        <w:jc w:val="both"/>
      </w:pPr>
      <w:r>
        <w:t>Согласно со ст. 4</w:t>
      </w:r>
      <w:r>
        <w:t>.3 КоАП РФ, обстоятельством отягчающим ответственность Федоровой Н.В. за совершенное правонарушение суд признает совершение административного правонарушения повторно.</w:t>
      </w:r>
    </w:p>
    <w:p w:rsidR="00A77B3E" w:rsidP="00FD2454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</w:t>
      </w:r>
      <w:r>
        <w:t xml:space="preserve">равонарушения, личность виновной, ее имущественное положение, наличие обстоятельств смягчающих и отягчающих административную ответственность, считаю необходимым назначить Федоровой Н.В. административное наказание в виде административного штрафа в пределах </w:t>
      </w:r>
      <w:r>
        <w:t>санкции ст. 15.5 КоАП РФ.</w:t>
      </w:r>
    </w:p>
    <w:p w:rsidR="00A77B3E" w:rsidP="00FD2454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D2454">
      <w:pPr>
        <w:jc w:val="both"/>
      </w:pPr>
    </w:p>
    <w:p w:rsidR="00A77B3E" w:rsidP="00FD2454">
      <w:pPr>
        <w:jc w:val="center"/>
      </w:pPr>
      <w:r>
        <w:t>П О С Т А Н О В И Л:</w:t>
      </w:r>
    </w:p>
    <w:p w:rsidR="00A77B3E" w:rsidP="00FD2454">
      <w:pPr>
        <w:jc w:val="both"/>
      </w:pPr>
    </w:p>
    <w:p w:rsidR="00A77B3E" w:rsidP="00FD2454">
      <w:pPr>
        <w:jc w:val="both"/>
      </w:pPr>
      <w:r>
        <w:t xml:space="preserve">           </w:t>
      </w:r>
      <w:r>
        <w:t>генерального директора наименование организации Федорову Наталью Викторовну признать виновной в совершении административного правонар</w:t>
      </w:r>
      <w:r>
        <w:t>ушения, предусмотренного ст. 15.5 КоАП РФ, и назначить ей административное наказание в виде административного штрафа в размере 300 (триста) рублей.</w:t>
      </w:r>
    </w:p>
    <w:p w:rsidR="00A77B3E" w:rsidP="00FD2454">
      <w:pPr>
        <w:jc w:val="both"/>
      </w:pPr>
      <w:r>
        <w:t xml:space="preserve">          </w:t>
      </w:r>
      <w:r>
        <w:t>Штраф подлежит уплате по следующим реквизитам: Получатель: УФК по Республике Крым (Министерство юстиции Респ</w:t>
      </w:r>
      <w:r>
        <w:t xml:space="preserve">ублики Крым); Наименование банка: отделение адрес Банка России//УФК по Республике Крым </w:t>
      </w:r>
      <w:r>
        <w:t xml:space="preserve">адрес, ИНН телефон; КПП телефон; БИК телефон; единый казначейский счет 40102810645370000035; казначейский счет 03100643000000017500; лицевой счет телефон в УФК по </w:t>
      </w:r>
      <w:r>
        <w:t xml:space="preserve">Республике Крым, код Сводного реестра телефон, ОКТМО телефон,  КБК телефон </w:t>
      </w:r>
      <w:r>
        <w:t>телефон</w:t>
      </w:r>
      <w:r>
        <w:t>, УИН 0410760300845000782215167.</w:t>
      </w:r>
    </w:p>
    <w:p w:rsidR="00A77B3E" w:rsidP="00FD2454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</w:t>
      </w:r>
      <w: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 отсроч</w:t>
      </w:r>
      <w:r>
        <w:t>ки или срока рассрочки, предусмотренных статьей 31.5</w:t>
      </w:r>
      <w:r>
        <w:t xml:space="preserve"> настоящего Кодекса.</w:t>
      </w:r>
    </w:p>
    <w:p w:rsidR="00A77B3E" w:rsidP="00FD2454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FD2454">
      <w:pPr>
        <w:jc w:val="both"/>
      </w:pPr>
      <w:r>
        <w:t xml:space="preserve">           </w:t>
      </w:r>
      <w:r>
        <w:t>Разъяснить, что в соответствии с ч. 1 ст. 20.25 КоАП РФ, 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FD2454">
      <w:pPr>
        <w:jc w:val="both"/>
      </w:pPr>
      <w:r>
        <w:t xml:space="preserve">           </w:t>
      </w:r>
      <w:r>
        <w:t>Постановление может быть обжаловано в Советский районный с</w:t>
      </w:r>
      <w:r>
        <w:t>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D2454">
      <w:pPr>
        <w:jc w:val="both"/>
      </w:pPr>
    </w:p>
    <w:p w:rsidR="00A77B3E" w:rsidP="00FD2454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FD24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4"/>
    <w:rsid w:val="00A77B3E"/>
    <w:rsid w:val="00FD2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