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266EA">
      <w:pPr>
        <w:jc w:val="right"/>
      </w:pPr>
      <w:r>
        <w:t>Дело № 5-84-86/2020</w:t>
      </w:r>
    </w:p>
    <w:p w:rsidR="00A77B3E" w:rsidP="006266EA">
      <w:pPr>
        <w:jc w:val="right"/>
      </w:pPr>
      <w:r>
        <w:t xml:space="preserve">                                                                        УИД-91MS0084-01-2020-000185-36       </w:t>
      </w:r>
    </w:p>
    <w:p w:rsidR="00A77B3E"/>
    <w:p w:rsidR="00A77B3E" w:rsidP="006266EA">
      <w:pPr>
        <w:jc w:val="center"/>
      </w:pPr>
      <w:r>
        <w:t>ПОСТАНОВЛЕНИЕ</w:t>
      </w:r>
    </w:p>
    <w:p w:rsidR="00A77B3E" w:rsidP="006266EA">
      <w:pPr>
        <w:jc w:val="center"/>
      </w:pPr>
      <w:r>
        <w:t>о назначении административного наказания</w:t>
      </w:r>
    </w:p>
    <w:p w:rsidR="00A77B3E"/>
    <w:p w:rsidR="00A77B3E" w:rsidP="006266EA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</w:t>
      </w:r>
      <w:r>
        <w:t xml:space="preserve"> 19 марта 2020 года</w:t>
      </w:r>
    </w:p>
    <w:p w:rsidR="00A77B3E" w:rsidP="006266EA">
      <w:pPr>
        <w:jc w:val="both"/>
      </w:pPr>
    </w:p>
    <w:p w:rsidR="006266EA" w:rsidP="006266E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возбуждено дело  </w:t>
      </w:r>
      <w:r>
        <w:t>об административно</w:t>
      </w:r>
      <w:r>
        <w:t xml:space="preserve">м правонарушении – Антонова В.Г. и потерпевшего – </w:t>
      </w:r>
      <w:r>
        <w:t>фио</w:t>
      </w:r>
      <w:r>
        <w:t xml:space="preserve">, </w:t>
      </w:r>
    </w:p>
    <w:p w:rsidR="00A77B3E" w:rsidP="006266EA">
      <w:pPr>
        <w:ind w:firstLine="720"/>
        <w:jc w:val="both"/>
      </w:pPr>
      <w:r>
        <w:t xml:space="preserve">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1А) дело </w:t>
      </w:r>
      <w:r>
        <w:t>об административном правонарушении в отношении:</w:t>
      </w:r>
    </w:p>
    <w:p w:rsidR="00A77B3E" w:rsidP="006266EA">
      <w:pPr>
        <w:ind w:firstLine="720"/>
        <w:jc w:val="both"/>
      </w:pPr>
      <w:r>
        <w:t>Антонова В.Г.</w:t>
      </w:r>
      <w:r>
        <w:t xml:space="preserve">, </w:t>
      </w:r>
      <w:r>
        <w:t xml:space="preserve">паспортные данные </w:t>
      </w:r>
    </w:p>
    <w:p w:rsidR="00A77B3E" w:rsidP="006266EA">
      <w:pPr>
        <w:ind w:firstLine="720"/>
        <w:jc w:val="both"/>
      </w:pPr>
      <w:r>
        <w:t xml:space="preserve">по </w:t>
      </w:r>
      <w:r>
        <w:t>ч</w:t>
      </w:r>
      <w:r>
        <w:t>. 2 ст. 7.27 Кодекса Российской Федерации об административных правонарушениях (далее</w:t>
      </w:r>
      <w:r>
        <w:t xml:space="preserve"> по тексту – </w:t>
      </w:r>
      <w:r>
        <w:t>КоАП</w:t>
      </w:r>
      <w:r>
        <w:t xml:space="preserve"> РФ),</w:t>
      </w:r>
    </w:p>
    <w:p w:rsidR="00A77B3E"/>
    <w:p w:rsidR="00A77B3E" w:rsidP="006266EA">
      <w:pPr>
        <w:jc w:val="center"/>
      </w:pPr>
      <w:r>
        <w:t>установил:</w:t>
      </w:r>
    </w:p>
    <w:p w:rsidR="00A77B3E"/>
    <w:p w:rsidR="00A77B3E" w:rsidP="006266EA">
      <w:pPr>
        <w:ind w:firstLine="720"/>
        <w:jc w:val="both"/>
      </w:pPr>
      <w:r>
        <w:t xml:space="preserve">Антонов В.Г. дата в время </w:t>
      </w:r>
      <w:r>
        <w:t xml:space="preserve">на адрес </w:t>
      </w:r>
      <w:r>
        <w:t>адрес</w:t>
      </w:r>
      <w:r>
        <w:t>, совершил мелкое хищение чужого имущества, стоимостью более одной тысячи рублей, но не более двух тысяч пятисот рублей путем кражи при</w:t>
      </w:r>
      <w:r>
        <w:t xml:space="preserve"> отсутствии признаков преступлений, предусмотренных частями второй, третьей и четвертой статьи 158, статьей 158.1 Уголовного кодекса Российской Федерации, а именно: похитил мобильный телефон марки «марка</w:t>
      </w:r>
      <w:r>
        <w:t>» в корпусе золотистого цвета, тем самым прич</w:t>
      </w:r>
      <w:r>
        <w:t xml:space="preserve">инил </w:t>
      </w:r>
      <w:r>
        <w:t>фио</w:t>
      </w:r>
      <w:r>
        <w:t xml:space="preserve"> материальный ущерб на сумму сумма. Своими действиями Антонов В.Г. совершил административное правонарушение, предусмотренное </w:t>
      </w:r>
      <w:r>
        <w:t>ч</w:t>
      </w:r>
      <w:r>
        <w:t xml:space="preserve">. 2 </w:t>
      </w:r>
      <w:r>
        <w:t xml:space="preserve">ст. 7.27 </w:t>
      </w:r>
      <w:r>
        <w:t>КоАП</w:t>
      </w:r>
      <w:r>
        <w:t xml:space="preserve"> РФ.</w:t>
      </w:r>
    </w:p>
    <w:p w:rsidR="00A77B3E" w:rsidP="006266EA">
      <w:pPr>
        <w:ind w:firstLine="720"/>
        <w:jc w:val="both"/>
      </w:pPr>
      <w:r>
        <w:t xml:space="preserve">По данному факту в отношении Антонова В.Г. дата  </w:t>
      </w:r>
      <w:r>
        <w:t>УУП ОУУП и ПДН ОМВД России по</w:t>
      </w:r>
      <w:r>
        <w:t xml:space="preserve"> Советскому району младшим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правонарушении, предусмотренном </w:t>
      </w:r>
      <w:r>
        <w:t>ч</w:t>
      </w:r>
      <w:r>
        <w:t xml:space="preserve">. 2 ст. 7.27 </w:t>
      </w:r>
      <w:r>
        <w:t>КоАП</w:t>
      </w:r>
      <w:r>
        <w:t xml:space="preserve"> РФ. </w:t>
      </w:r>
    </w:p>
    <w:p w:rsidR="00A77B3E" w:rsidP="006266EA">
      <w:pPr>
        <w:ind w:firstLine="720"/>
        <w:jc w:val="both"/>
      </w:pPr>
      <w:r>
        <w:t xml:space="preserve">Перед началом судебного разбирательства суд разъяснил Антонову В.Г. </w:t>
      </w:r>
      <w:r>
        <w:br/>
      </w:r>
      <w:r>
        <w:t>ст. 51 Конституции Российской Федерации и</w:t>
      </w:r>
      <w:r>
        <w:t xml:space="preserve"> права, предусмотренные  ст. 25.1 </w:t>
      </w:r>
      <w:r>
        <w:t>КоАП</w:t>
      </w:r>
      <w:r>
        <w:t xml:space="preserve"> РФ. </w:t>
      </w:r>
    </w:p>
    <w:p w:rsidR="00A77B3E" w:rsidP="006266EA">
      <w:pPr>
        <w:ind w:firstLine="720"/>
        <w:jc w:val="both"/>
      </w:pPr>
      <w:r>
        <w:t xml:space="preserve">Перед началом судебного разбирательства суд разъяснил                         потерпевшему </w:t>
      </w:r>
      <w:r>
        <w:t>фио</w:t>
      </w:r>
      <w:r>
        <w:t xml:space="preserve"> права, предусмотренные 51 Конституции Российской Федерации, и права, предусмотренные ст.ст. 25.2, 29.2, 29.3 </w:t>
      </w:r>
      <w:r>
        <w:t>КоАП</w:t>
      </w:r>
      <w:r>
        <w:t xml:space="preserve"> РФ.</w:t>
      </w:r>
      <w:r>
        <w:t xml:space="preserve"> </w:t>
      </w:r>
    </w:p>
    <w:p w:rsidR="00A77B3E" w:rsidP="006266EA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6266EA">
      <w:pPr>
        <w:ind w:firstLine="720"/>
        <w:jc w:val="both"/>
      </w:pPr>
      <w:r>
        <w:t>В суде Антонов В.Г</w:t>
      </w:r>
      <w:r>
        <w:t xml:space="preserve">. пояснил, что копию протокола  </w:t>
      </w:r>
      <w:r>
        <w:t xml:space="preserve">об административном правонарушении получил, вину в совершении правонарушения признал полностью, в содеянном раскаялся, </w:t>
      </w:r>
      <w:r>
        <w:t>не оспаривал фактические обстоятельства, указанные в протоколе об административном правонарушении.</w:t>
      </w:r>
      <w:r>
        <w:t xml:space="preserve"> Также пояснил, что ущерб, причиненный </w:t>
      </w:r>
      <w:r>
        <w:t>фио</w:t>
      </w:r>
      <w:r>
        <w:t>, возмещен в полном объеме путем возврата ему мобильного телефона органами внутренних дел.</w:t>
      </w:r>
    </w:p>
    <w:p w:rsidR="00A77B3E" w:rsidP="006266EA">
      <w:pPr>
        <w:ind w:firstLine="720"/>
        <w:jc w:val="both"/>
      </w:pPr>
      <w:r>
        <w:t xml:space="preserve">Потерпевший </w:t>
      </w:r>
      <w:r>
        <w:t>фио</w:t>
      </w:r>
      <w:r>
        <w:t xml:space="preserve"> в суде по</w:t>
      </w:r>
      <w:r>
        <w:t>яснил, что дата Антонов В.Г. похитил принадлежащий ему мобильный телефон марки «марка</w:t>
      </w:r>
      <w:r>
        <w:t xml:space="preserve">», тем самым причинив ему материальный ущерб </w:t>
      </w:r>
      <w:r>
        <w:t xml:space="preserve">на сумму сумма. Также пояснил, что похищенный мобильный телефон возвращен ему, в </w:t>
      </w:r>
      <w:r>
        <w:t>связи</w:t>
      </w:r>
      <w:r>
        <w:t xml:space="preserve"> с чем претензий материального </w:t>
      </w:r>
      <w:r>
        <w:t xml:space="preserve">характера </w:t>
      </w:r>
      <w:r>
        <w:t>к Антонову В.Г. он не имеет.</w:t>
      </w:r>
    </w:p>
    <w:p w:rsidR="00A77B3E" w:rsidP="006266EA">
      <w:pPr>
        <w:ind w:firstLine="720"/>
        <w:jc w:val="both"/>
      </w:pPr>
      <w:r>
        <w:t xml:space="preserve">Огласив протокол об административном правонарушении в отношении Антонова В.Г., заслушав пояснения Антонова В.Г. и </w:t>
      </w:r>
      <w:r>
        <w:t>фио</w:t>
      </w:r>
      <w:r>
        <w:t>, исследовав письменные материалы дела, суд приходит к следующему.</w:t>
      </w:r>
    </w:p>
    <w:p w:rsidR="00A77B3E" w:rsidP="006266EA">
      <w:pPr>
        <w:ind w:firstLine="720"/>
        <w:jc w:val="both"/>
      </w:pPr>
      <w:r>
        <w:t xml:space="preserve">Частью 2 ст. 7.27 </w:t>
      </w:r>
      <w:r>
        <w:t>КоАП</w:t>
      </w:r>
      <w:r>
        <w:t xml:space="preserve"> РФ установлена административная ответственность за мелкое хищение чужого имущества стоимостью более одной тысячи рублей, </w:t>
      </w:r>
      <w:r>
        <w:br/>
      </w:r>
      <w:r>
        <w:t>но не более двух тысяч пятисот рублей путем кражи, мошенничества, присвоения или растраты при отсутствии признак</w:t>
      </w:r>
      <w:r>
        <w:t xml:space="preserve">ов преступлений, предусмотренных частями второй, третьей и четвертой статьи 158, статьей 158.1, частями второй, третьей </w:t>
      </w:r>
      <w:r>
        <w:br/>
      </w:r>
      <w:r>
        <w:t>и четвертой статьи 159, частями второй, третьей и четвертой статьи 159.1</w:t>
      </w:r>
      <w:r>
        <w:t xml:space="preserve">, частями второй, третьей </w:t>
      </w:r>
      <w:r>
        <w:t>и четвертой статьи 159.2, частями вто</w:t>
      </w:r>
      <w:r>
        <w:t>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</w:t>
      </w:r>
      <w:r>
        <w:t xml:space="preserve"> статьей 14.15.3 настоящего Кодекса.</w:t>
      </w:r>
    </w:p>
    <w:p w:rsidR="00A77B3E" w:rsidP="006266EA">
      <w:pPr>
        <w:ind w:firstLine="720"/>
        <w:jc w:val="both"/>
      </w:pPr>
      <w:r>
        <w:t xml:space="preserve">Из материалов дела усматривается, что Антонов В.Г. похитил имущество, принадлежащее </w:t>
      </w:r>
      <w:r>
        <w:t>фио</w:t>
      </w:r>
      <w:r>
        <w:t xml:space="preserve"> на сумму сумма </w:t>
      </w:r>
      <w:r>
        <w:t>(</w:t>
      </w:r>
      <w:r>
        <w:t>л</w:t>
      </w:r>
      <w:r>
        <w:t>.д. 22-29).</w:t>
      </w:r>
    </w:p>
    <w:p w:rsidR="00A77B3E" w:rsidP="006266EA">
      <w:pPr>
        <w:ind w:firstLine="720"/>
        <w:jc w:val="both"/>
      </w:pPr>
      <w:r>
        <w:t xml:space="preserve">Помимо признательных показаний Антонова В.Г., вина Антонова В.Г. </w:t>
      </w:r>
      <w:r>
        <w:br/>
      </w:r>
      <w:r>
        <w:t>в совершении административного право</w:t>
      </w:r>
      <w:r>
        <w:t>нарушения подтверждается собранными доказательствами, имеющимися в материалах дела, а именно:</w:t>
      </w:r>
    </w:p>
    <w:p w:rsidR="00A77B3E" w:rsidP="006266EA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 </w:t>
      </w:r>
      <w:r>
        <w:t>(л.д. 2). Протокол составлен уполномоченным долж</w:t>
      </w:r>
      <w:r>
        <w:t xml:space="preserve">ностным лицом, копия протокола вручена Антонову В.Г. </w:t>
      </w:r>
      <w:r>
        <w:br/>
      </w:r>
      <w:r>
        <w:t xml:space="preserve">и </w:t>
      </w:r>
      <w:r>
        <w:t>фио</w:t>
      </w:r>
      <w:r>
        <w:t>, о чем свидетельствуют их подписи в протоколе. Существенных недостатков, которые могли бы повлечь его недействительность, протокол не содержит;</w:t>
      </w:r>
    </w:p>
    <w:p w:rsidR="00A77B3E" w:rsidP="006266EA">
      <w:pPr>
        <w:ind w:firstLine="720"/>
        <w:jc w:val="both"/>
      </w:pPr>
      <w:r>
        <w:t xml:space="preserve">- письменным объяснением Антонова В.Г. </w:t>
      </w:r>
      <w:r>
        <w:t>от</w:t>
      </w:r>
      <w:r>
        <w:t xml:space="preserve"> дата </w:t>
      </w:r>
      <w:r>
        <w:t>(л.д.</w:t>
      </w:r>
      <w:r>
        <w:t xml:space="preserve"> 3);</w:t>
      </w:r>
    </w:p>
    <w:p w:rsidR="00A77B3E" w:rsidP="006266EA">
      <w:pPr>
        <w:ind w:firstLine="720"/>
        <w:jc w:val="both"/>
      </w:pPr>
      <w:r>
        <w:t xml:space="preserve">- рапортом о/у ОУР ОМВД России по Советскому району лейтенанта полиции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зарегистрированного </w:t>
      </w:r>
      <w:r>
        <w:t xml:space="preserve">в КУСП за № </w:t>
      </w:r>
      <w:r>
        <w:t xml:space="preserve"> (л.д. 4);</w:t>
      </w:r>
    </w:p>
    <w:p w:rsidR="00A77B3E" w:rsidP="006266EA">
      <w:pPr>
        <w:ind w:firstLine="720"/>
        <w:jc w:val="both"/>
      </w:pPr>
      <w:r>
        <w:t xml:space="preserve">- копией постановления об отказе в возбуждении уголовного дела </w:t>
      </w:r>
      <w:r>
        <w:br/>
      </w:r>
      <w:r>
        <w:t xml:space="preserve">в отношении Антонова В.Г. по ч. 1 ст. 158 УК РФ </w:t>
      </w:r>
      <w:r>
        <w:t>от</w:t>
      </w:r>
      <w:r>
        <w:t xml:space="preserve"> дата </w:t>
      </w:r>
      <w:r>
        <w:t>(л.д. 5);</w:t>
      </w:r>
    </w:p>
    <w:p w:rsidR="00A77B3E" w:rsidP="006266EA">
      <w:pPr>
        <w:ind w:firstLine="720"/>
        <w:jc w:val="both"/>
      </w:pPr>
      <w:r>
        <w:t xml:space="preserve">- рапортом о/у ОУР ОМВД России по Советскому району </w:t>
      </w:r>
      <w:r>
        <w:t xml:space="preserve">ст. лейтенанта полиции </w:t>
      </w:r>
      <w:r>
        <w:t>фио</w:t>
      </w:r>
      <w:r>
        <w:t xml:space="preserve">, зарегистрированного в КУСП № </w:t>
      </w:r>
      <w:r>
        <w:t xml:space="preserve"> (л.д. 6);</w:t>
      </w:r>
    </w:p>
    <w:p w:rsidR="00A77B3E" w:rsidP="006266EA">
      <w:pPr>
        <w:ind w:firstLine="720"/>
        <w:jc w:val="both"/>
      </w:pPr>
      <w:r>
        <w:t xml:space="preserve">- протоколом устного заявления о преступлении </w:t>
      </w:r>
      <w:r>
        <w:t>от</w:t>
      </w:r>
      <w:r>
        <w:t xml:space="preserve"> дата (л.д. 7);</w:t>
      </w:r>
    </w:p>
    <w:p w:rsidR="00A77B3E" w:rsidP="006266EA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 (л.д. 8-1</w:t>
      </w:r>
      <w:r>
        <w:t>0);</w:t>
      </w:r>
    </w:p>
    <w:p w:rsidR="00A77B3E" w:rsidP="006266EA">
      <w:pPr>
        <w:ind w:firstLine="720"/>
        <w:jc w:val="both"/>
      </w:pPr>
      <w:r>
        <w:t xml:space="preserve">- письменными объяснениями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(л.д. 11,12);</w:t>
      </w:r>
    </w:p>
    <w:p w:rsidR="00A77B3E" w:rsidP="006266EA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(л.д. 13);</w:t>
      </w:r>
    </w:p>
    <w:p w:rsidR="00A77B3E" w:rsidP="006266EA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 (л.д. 14-16);</w:t>
      </w:r>
    </w:p>
    <w:p w:rsidR="00A77B3E" w:rsidP="006266EA">
      <w:pPr>
        <w:ind w:firstLine="720"/>
        <w:jc w:val="both"/>
      </w:pPr>
      <w:r>
        <w:t xml:space="preserve">- протоколом явки с повинной </w:t>
      </w:r>
      <w:r>
        <w:t>от</w:t>
      </w:r>
      <w:r>
        <w:t xml:space="preserve"> дата (л.д. 17);</w:t>
      </w:r>
    </w:p>
    <w:p w:rsidR="00A77B3E" w:rsidP="006266EA">
      <w:pPr>
        <w:ind w:firstLine="720"/>
        <w:jc w:val="both"/>
      </w:pPr>
      <w:r>
        <w:t xml:space="preserve">- письменным объяснением Антонова В.Г. </w:t>
      </w:r>
      <w:r>
        <w:t>от</w:t>
      </w:r>
      <w:r>
        <w:t xml:space="preserve"> дата </w:t>
      </w:r>
      <w:r>
        <w:t>(л.д. 18);</w:t>
      </w:r>
    </w:p>
    <w:p w:rsidR="00A77B3E" w:rsidP="006266EA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(л.д. 19);</w:t>
      </w:r>
    </w:p>
    <w:p w:rsidR="00A77B3E" w:rsidP="006266EA">
      <w:pPr>
        <w:ind w:firstLine="720"/>
        <w:jc w:val="both"/>
      </w:pPr>
      <w:r>
        <w:t xml:space="preserve">- рапортом о/у ОУР ОМВД России по Советскому району </w:t>
      </w:r>
      <w:r>
        <w:t xml:space="preserve">ст. лейтенанта полиции </w:t>
      </w:r>
      <w:r>
        <w:t>фио</w:t>
      </w:r>
      <w:r>
        <w:t xml:space="preserve"> (л.д. 21);</w:t>
      </w:r>
    </w:p>
    <w:p w:rsidR="00A77B3E" w:rsidP="006266EA">
      <w:pPr>
        <w:ind w:firstLine="720"/>
        <w:jc w:val="both"/>
      </w:pPr>
      <w:r>
        <w:t xml:space="preserve">- копией исследования по определению рыночной стоимости </w:t>
      </w:r>
      <w:r>
        <w:t>мобильного телефона «марка</w:t>
      </w:r>
      <w:r>
        <w:t>» (</w:t>
      </w:r>
      <w:r>
        <w:t>л</w:t>
      </w:r>
      <w:r>
        <w:t>.д. 22-29);</w:t>
      </w:r>
    </w:p>
    <w:p w:rsidR="00A77B3E" w:rsidP="006266EA">
      <w:pPr>
        <w:jc w:val="both"/>
      </w:pPr>
      <w:r>
        <w:t xml:space="preserve"> </w:t>
      </w:r>
      <w:r>
        <w:tab/>
      </w:r>
      <w:r>
        <w:t xml:space="preserve">- справкой на физическое лицо </w:t>
      </w:r>
      <w:r>
        <w:t>от</w:t>
      </w:r>
      <w:r>
        <w:t xml:space="preserve"> дата (л.д. 34-36).</w:t>
      </w:r>
    </w:p>
    <w:p w:rsidR="00A77B3E" w:rsidP="006266EA">
      <w:pPr>
        <w:ind w:firstLine="720"/>
        <w:jc w:val="both"/>
      </w:pPr>
      <w:r>
        <w:t xml:space="preserve">Совокупность вышеуказанных доказательств по делу у суда                              </w:t>
      </w:r>
      <w:r>
        <w:t>не вызывает сомнений, они последовательны, непротиворечивы и полност</w:t>
      </w:r>
      <w:r>
        <w:t xml:space="preserve">ью согласуются между собой. Суд находит их относимыми, допустимыми, </w:t>
      </w:r>
      <w:r>
        <w:t>достоверными и достаточными для разрешения настоящего дела.</w:t>
      </w:r>
    </w:p>
    <w:p w:rsidR="00A77B3E" w:rsidP="006266EA">
      <w:pPr>
        <w:ind w:firstLine="720"/>
        <w:jc w:val="both"/>
      </w:pPr>
      <w:r>
        <w:t xml:space="preserve">Таким образом, действия Антонова В.Г. суд квалифицирует </w:t>
      </w:r>
      <w:r>
        <w:t xml:space="preserve">по ч. 2 ст. 7.27 </w:t>
      </w:r>
      <w:r>
        <w:t>КоАП</w:t>
      </w:r>
      <w:r>
        <w:t xml:space="preserve"> РФ, как мелкое хищение чужого имущества стоимость</w:t>
      </w:r>
      <w:r>
        <w:t>ю более одной тысячи рублей, но не более двух тысяч пятисот рублей путем кражи, при отсутствии признаков преступлений, предусмотренных частями второй, третьей и четвертой статьи 158, статьей 158.1 Уголовного кодекса Российской Федерации.</w:t>
      </w:r>
    </w:p>
    <w:p w:rsidR="00A77B3E" w:rsidP="006266EA">
      <w:pPr>
        <w:ind w:firstLine="720"/>
        <w:jc w:val="both"/>
      </w:pPr>
      <w:r>
        <w:t>При назначении адм</w:t>
      </w:r>
      <w:r>
        <w:t>инистративного наказания Антонову В.Г.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</w:t>
      </w:r>
    </w:p>
    <w:p w:rsidR="00A77B3E" w:rsidP="006266EA">
      <w:pPr>
        <w:jc w:val="both"/>
      </w:pPr>
      <w:r>
        <w:tab/>
        <w:t>При этом</w:t>
      </w:r>
      <w:r>
        <w:t>,</w:t>
      </w:r>
      <w:r>
        <w:t xml:space="preserve"> на</w:t>
      </w:r>
      <w:r>
        <w:t xml:space="preserve">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>об административном правонарушении, в пределах нормы, предусматривающей от</w:t>
      </w:r>
      <w:r>
        <w:t xml:space="preserve">ветственность </w:t>
      </w:r>
      <w:r>
        <w:br/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</w:t>
      </w:r>
      <w:r>
        <w:t>равных деяний, а также ее соразмерность в качестве единственно  возможного способа достижения справедливого баланса публичных                       и частных интересов в рамках административного судопроизводства.</w:t>
      </w:r>
    </w:p>
    <w:p w:rsidR="00A77B3E" w:rsidP="006266EA">
      <w:pPr>
        <w:ind w:firstLine="720"/>
        <w:jc w:val="both"/>
      </w:pPr>
      <w:r>
        <w:t>Изучением личности Антонова В.Г. в суде уст</w:t>
      </w:r>
      <w:r>
        <w:t xml:space="preserve">ановлено, </w:t>
      </w:r>
      <w:r>
        <w:t>что он изъято.</w:t>
      </w:r>
      <w:r>
        <w:t xml:space="preserve"> Иными сведениями </w:t>
      </w:r>
      <w:r>
        <w:t>о личности Антонова В.Г. и его имущественном положении, суд не располагает.</w:t>
      </w:r>
    </w:p>
    <w:p w:rsidR="00A77B3E" w:rsidP="006266EA">
      <w:pPr>
        <w:ind w:firstLine="720"/>
        <w:jc w:val="both"/>
      </w:pPr>
      <w:r>
        <w:t>Обстоятельствами, смягчающими админис</w:t>
      </w:r>
      <w:r>
        <w:t xml:space="preserve">тративную ответственность Антонова В.Г.,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6266EA">
      <w:pPr>
        <w:ind w:firstLine="720"/>
        <w:jc w:val="both"/>
      </w:pPr>
      <w:r>
        <w:t>Обстоятельств, отягчающих административную ответственность Антонова В.Г., судом не установлено.</w:t>
      </w:r>
    </w:p>
    <w:p w:rsidR="00A77B3E" w:rsidP="006266EA">
      <w:pPr>
        <w:ind w:firstLine="720"/>
        <w:jc w:val="both"/>
      </w:pPr>
      <w:r>
        <w:t>С учетом конкретных обстоятельств дела,</w:t>
      </w:r>
      <w:r>
        <w:t xml:space="preserve"> данных о лице, привлекаемом                   к административной ответственности, принимая во внимание наличие смягчающих административную ответственность обстоятельств, суд считает необходимым назначить Антонову В.Г. административное наказание в виде обя</w:t>
      </w:r>
      <w:r>
        <w:t xml:space="preserve">зательных работ </w:t>
      </w:r>
      <w:r>
        <w:br/>
      </w:r>
      <w:r>
        <w:t xml:space="preserve">в пределах санкции ч. 2 ст. 7.27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совершения</w:t>
      </w:r>
      <w:r>
        <w:t xml:space="preserve"> </w:t>
      </w:r>
      <w:r>
        <w:t xml:space="preserve">им аналогичных административных проступков. </w:t>
      </w:r>
    </w:p>
    <w:p w:rsidR="00A77B3E" w:rsidP="006266EA">
      <w:pPr>
        <w:ind w:firstLine="720"/>
        <w:jc w:val="both"/>
      </w:pPr>
      <w:r>
        <w:t>Назначение</w:t>
      </w:r>
      <w:r>
        <w:t xml:space="preserve"> более мягкого вида наказания, предусмотренного санкцией </w:t>
      </w:r>
      <w:r>
        <w:t>ч</w:t>
      </w:r>
      <w:r>
        <w:t xml:space="preserve">. 2 ст. 7.27 </w:t>
      </w:r>
      <w:r>
        <w:t>КоАП</w:t>
      </w:r>
      <w:r>
        <w:t xml:space="preserve"> РФ, в виде административного штрафа, суд не усматривает, поскольку Антонов В.Г. официально не трудоустроен </w:t>
      </w:r>
      <w:r>
        <w:t xml:space="preserve">и сведениями о его доходах суд не располагает. </w:t>
      </w:r>
    </w:p>
    <w:p w:rsidR="00A77B3E" w:rsidP="006266EA">
      <w:pPr>
        <w:ind w:firstLine="720"/>
        <w:jc w:val="both"/>
      </w:pPr>
      <w:r>
        <w:t>Ограничений для назначен</w:t>
      </w:r>
      <w:r>
        <w:t xml:space="preserve">ия Антонову В.Г.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6266EA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7.27, 29.9 – 29.11 </w:t>
      </w:r>
      <w:r>
        <w:t>КоАП</w:t>
      </w:r>
      <w:r>
        <w:t xml:space="preserve"> РФ, мировой судья,</w:t>
      </w:r>
    </w:p>
    <w:p w:rsidR="00A77B3E" w:rsidP="006266EA">
      <w:pPr>
        <w:jc w:val="center"/>
      </w:pPr>
      <w:r>
        <w:t>постановил:</w:t>
      </w:r>
    </w:p>
    <w:p w:rsidR="00A77B3E" w:rsidP="006266EA">
      <w:pPr>
        <w:jc w:val="both"/>
      </w:pPr>
    </w:p>
    <w:p w:rsidR="00A77B3E" w:rsidP="006266EA">
      <w:pPr>
        <w:ind w:firstLine="720"/>
        <w:jc w:val="both"/>
      </w:pPr>
      <w:r>
        <w:t>признать Антонова В.Г.</w:t>
      </w:r>
      <w:r>
        <w:t xml:space="preserve"> виновным в совершении ад</w:t>
      </w:r>
      <w:r>
        <w:t xml:space="preserve">министративного правонарушения, предусмотренного </w:t>
      </w:r>
      <w:r>
        <w:t>ч</w:t>
      </w:r>
      <w:r>
        <w:t xml:space="preserve">. 2 ст. 7.27 </w:t>
      </w:r>
      <w:r>
        <w:t>КоАП</w:t>
      </w:r>
      <w:r>
        <w:t xml:space="preserve"> РФ и назначить ему наказание в виде обязательных работ на срок </w:t>
      </w:r>
      <w:r>
        <w:t>60 (шестьдесят) часов.</w:t>
      </w:r>
    </w:p>
    <w:p w:rsidR="00A77B3E" w:rsidP="006266EA">
      <w:pPr>
        <w:ind w:firstLine="720"/>
        <w:jc w:val="both"/>
      </w:pPr>
      <w:r>
        <w:t xml:space="preserve">Разъяснить Антонову В.Г., что в соответствии  с </w:t>
      </w:r>
      <w:r>
        <w:t>ч</w:t>
      </w:r>
      <w:r>
        <w:t xml:space="preserve">. 4 ст. 20.25 </w:t>
      </w:r>
      <w:r>
        <w:t>КоАП</w:t>
      </w:r>
      <w:r>
        <w:t xml:space="preserve"> РФ укл</w:t>
      </w:r>
      <w:r>
        <w:t xml:space="preserve">онение от отбывания обязательных работ влечет наложение административного штрафа в размере от ста пятидесяти тысяч </w:t>
      </w:r>
      <w:r>
        <w:t>до трехсот тысяч рублей или административный арест на срок до пятнадцати суток.</w:t>
      </w:r>
    </w:p>
    <w:p w:rsidR="00A77B3E" w:rsidP="006266EA">
      <w:pPr>
        <w:ind w:firstLine="720"/>
        <w:jc w:val="both"/>
      </w:pPr>
      <w:r>
        <w:t>Постановление судьи о назначении обязательных работ исполняе</w:t>
      </w:r>
      <w:r>
        <w:t>тся судебным приставом-исполнителем в порядке, установленном федеральным законодательством.</w:t>
      </w:r>
    </w:p>
    <w:p w:rsidR="00A77B3E" w:rsidP="006266EA">
      <w:pPr>
        <w:ind w:firstLine="720"/>
        <w:jc w:val="both"/>
      </w:pPr>
      <w:r>
        <w:t>Лицо, которому назначено административное наказание в виде обязательных работ, привлекается к отбыванию обязательных работ                         не позднее десяти</w:t>
      </w:r>
      <w:r>
        <w:t xml:space="preserve"> дней со дня возбуждения судебным приставом-исполнителем исполнительного производства.</w:t>
      </w:r>
    </w:p>
    <w:p w:rsidR="00A77B3E" w:rsidP="006266EA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</w:t>
      </w:r>
      <w:r>
        <w:t xml:space="preserve">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6266EA">
      <w:pPr>
        <w:ind w:firstLine="720"/>
        <w:jc w:val="both"/>
      </w:pPr>
      <w:r>
        <w:t>Поста</w:t>
      </w:r>
      <w:r>
        <w:t>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6266EA">
      <w:pPr>
        <w:jc w:val="both"/>
      </w:pPr>
    </w:p>
    <w:p w:rsidR="00A77B3E" w:rsidP="006266EA">
      <w:pPr>
        <w:ind w:firstLine="720"/>
        <w:jc w:val="both"/>
      </w:pPr>
      <w:r>
        <w:t>Миро</w:t>
      </w:r>
      <w:r>
        <w:t xml:space="preserve">вой судья </w:t>
      </w:r>
      <w:r>
        <w:tab/>
      </w:r>
      <w:r>
        <w:tab/>
      </w:r>
      <w:r>
        <w:tab/>
        <w:t>подпись                              Е.Н. Елецких</w:t>
      </w:r>
    </w:p>
    <w:p w:rsidR="00A77B3E" w:rsidP="006266EA">
      <w:pPr>
        <w:jc w:val="both"/>
      </w:pPr>
    </w:p>
    <w:p w:rsidR="00A77B3E" w:rsidP="006266EA">
      <w:pPr>
        <w:jc w:val="both"/>
      </w:pPr>
    </w:p>
    <w:sectPr w:rsidSect="000D53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395"/>
    <w:rsid w:val="000D5395"/>
    <w:rsid w:val="006266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53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