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Дело № 5-84-88/2026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   адрес</w:t>
      </w:r>
    </w:p>
    <w:p w:rsidR="00A77B3E">
      <w:r>
        <w:t>Мировой судья судебного участка № 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>фио, паспортные данные х/совхоз Дальверзин-1 Бекабадский адрес, гражданина РФ, паспортные данные, официально не трудоустроенного, женатого, имеющего на иждивении троих несовершеннолетних детей, зарегистрированного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ст.6.8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 в домовладении, расположенном по адресу: адрес фио незаконно хранил без цели сбыта наркотическое средство: вещества массой сумма и сумма (в перерасчете на высушенное вещество), являющееся частями растений конопля (растения рода Cannabis); смолообразное вещество массой сумма, являющееся наркотическим средством гашишем (анашой, смолой каннабиса), чем совершил административное правонарушение, предусмотренное ч. 1 ст. 6.8 КоАП РФ.</w:t>
      </w:r>
    </w:p>
    <w:p w:rsidR="00A77B3E">
      <w:r>
        <w:t>В судебном заседании фио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8201 №380472 от дата (л.д.2); рапортом о/у ОУР ОМВД России по адрес от дата (л.д.3); рапортом о/у ОУР ОМВД России по адрес (л.д.4); распоряжением №33 о проведении гласного оперативно-розыскного мероприятия обследование помещений, зданий, сооружений, участков местности и транспортных средств (л.д.5); актом проведения ОРМ от дата с фототаблицей к нему (л.д.6-9); актом опроса фио от дата (л.д.10); определением о назначении судебной экспертизы от дата (л.д.13); определением о назначении экспертизы от дата (л.д.14); заключением эксперта №1/220 от дата (л.д.16-19); заключением эксперта №1/221 от дата (л.д.21-25); определением о передаче на хранение вещественных доказательств от дата (л.д.27); квитанцией РФ №023330 от дата (л.д.26); сведениями о ранее совершенных правонарушениях (л.д.29).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 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 Перечнем растений, содержащих наркотические средства или психотропные вещества либо их прекурсоры и подлежащих контролю в Российской Федерации, утвержденным Постановлением Правительства Российской Федерации от дата №934 конопля (растение рода Cannabis) относится к перечню растений, содержащих наркотические средства и подлежащих контролю в Российской Федерации.</w:t>
      </w:r>
    </w:p>
    <w:p w:rsidR="00A77B3E">
      <w:r>
        <w:t>Таким образом, действия фио правильно квалифицированы по ч.1 ст.6.8 КоАП РФ, как незаконное хранение, без цели сбыта наркотических средств, вина в совершении административного правонарушения доказана.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вины, наличие на иждивении троих несовершеннолетних детей.</w:t>
      </w:r>
    </w:p>
    <w:p w:rsidR="00A77B3E">
      <w:r>
        <w:t>Согласно со ст. 4.3 КоАП РФ, обстоятельств отягчающих ответственность фио за совершенное им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отягчающего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ст.6.8 КоАП РФ.</w:t>
      </w:r>
    </w:p>
    <w:p w:rsidR="00A77B3E">
      <w:r>
        <w:t>Вещественные доказательства по делу согласно квитанции РФ №023330 от дата подлежат уничтожению.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ч.1 ст.6.8 КоАП РФ, и назначить ему административное наказание в виде административного штрафа в размере сумма.</w:t>
      </w:r>
    </w:p>
    <w:p w:rsidR="00A77B3E">
      <w:r>
        <w:t>Вещественные доказательства – наркотические средства – части растений конопли - каннабис, гашиш, находящиеся в Центральной камере хранения наркотических средств МВД по адрес (адрес), согласно квитанции РФ № 023330 от дата - уничтожить.</w:t>
      </w:r>
    </w:p>
    <w:p w:rsidR="00A77B3E">
      <w:r>
        <w:t xml:space="preserve">Административный штраф должен быть уплачен на следующие реквизиты: получатель: УФК по адрес  (Министерство юстиции адрес); Наименование банка: отделение адрес Банка России//УФК по Республике </w:t>
      </w:r>
    </w:p>
    <w:p w:rsidR="00A77B3E">
      <w:r>
        <w:t xml:space="preserve">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</w:t>
      </w:r>
    </w:p>
    <w:p w:rsidR="00A77B3E">
      <w:r>
        <w:t>УИН 0410760300845000882606138.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