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>Дело № 5-84-93/2019</w:t>
      </w:r>
    </w:p>
    <w:p w:rsidR="00A77B3E">
      <w:r>
        <w:t xml:space="preserve">                                                                                                       (05-0093/84/2019)</w:t>
      </w:r>
    </w:p>
    <w:p w:rsidR="00A77B3E"/>
    <w:p w:rsidR="00A77B3E" w:rsidP="0036460E">
      <w:pPr>
        <w:jc w:val="center"/>
      </w:pPr>
      <w:r>
        <w:t>ПОСТАНОВЛЕНИЕ</w:t>
      </w:r>
    </w:p>
    <w:p w:rsidR="00A77B3E" w:rsidP="0036460E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/>
    <w:p w:rsidR="00A77B3E" w:rsidP="0036460E">
      <w:pPr>
        <w:ind w:firstLine="720"/>
      </w:pPr>
      <w:r>
        <w:t xml:space="preserve">24 апреля 2019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36460E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(Республ</w:t>
      </w:r>
      <w:r>
        <w:t xml:space="preserve">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36460E">
      <w:pPr>
        <w:ind w:firstLine="720"/>
        <w:jc w:val="both"/>
      </w:pPr>
      <w:r>
        <w:t>Ибрагимовой Н.</w:t>
      </w:r>
      <w:r>
        <w:t>В.</w:t>
      </w:r>
      <w:r>
        <w:t>, паспортные данные,  гражданки Российской Федерации, работающей в должности должность наименование организации</w:t>
      </w:r>
      <w:r>
        <w:t xml:space="preserve">, зарегистрированной и проживающей </w:t>
      </w:r>
      <w:r>
        <w:t xml:space="preserve">по адресу: адрес, </w:t>
      </w:r>
      <w:r>
        <w:t>адрес,</w:t>
      </w:r>
    </w:p>
    <w:p w:rsidR="00A77B3E" w:rsidP="0036460E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</w:t>
      </w:r>
      <w:r>
        <w:t xml:space="preserve">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36460E">
      <w:pPr>
        <w:jc w:val="center"/>
      </w:pPr>
      <w:r>
        <w:t>установил:</w:t>
      </w:r>
    </w:p>
    <w:p w:rsidR="00A77B3E"/>
    <w:p w:rsidR="00A77B3E" w:rsidP="0036460E">
      <w:pPr>
        <w:ind w:firstLine="720"/>
        <w:jc w:val="both"/>
      </w:pPr>
      <w:r>
        <w:t xml:space="preserve">Ибрагимова Н.В., </w:t>
      </w:r>
      <w:r>
        <w:t>являясь</w:t>
      </w:r>
      <w:r>
        <w:t xml:space="preserve"> 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 4 по Р</w:t>
      </w:r>
      <w:r>
        <w:t xml:space="preserve">еспублике Крым налоговую декларацию (налоговый расчет) по налогу на прибыль организаций за полугодие дата – дата  (граничный срок – дата), чем нарушила п. 3 ст. 289 Налогового кодекса Российской Федерации, </w:t>
      </w:r>
      <w:r>
        <w:t>то есть совершила административное правонарушение</w:t>
      </w:r>
      <w:r>
        <w:t xml:space="preserve">, предусмотренное ч. 1 ст. 15.6 </w:t>
      </w:r>
      <w:r>
        <w:t>КоАП</w:t>
      </w:r>
      <w:r>
        <w:t xml:space="preserve"> РФ.</w:t>
      </w:r>
    </w:p>
    <w:p w:rsidR="00A77B3E" w:rsidP="0036460E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Ибрагимовой Н.В. дата должность</w:t>
      </w:r>
      <w:r>
        <w:t xml:space="preserve"> </w:t>
      </w:r>
      <w:r>
        <w:t>фио</w:t>
      </w:r>
      <w:r>
        <w:t xml:space="preserve"> составлен протокол об админ</w:t>
      </w:r>
      <w:r>
        <w:t xml:space="preserve">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 и материалы дела направлены   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36460E">
      <w:pPr>
        <w:ind w:firstLine="720"/>
        <w:jc w:val="both"/>
      </w:pPr>
      <w:r>
        <w:t>Должность наименование организации</w:t>
      </w:r>
      <w:r>
        <w:t xml:space="preserve"> Ибрагимова Н.В. в судебное заседание не явилась, о дате, времени и месте судебного разбирательства была извещена надлежащим образом. Подала суду заявление о рассмотрении дела                            </w:t>
      </w:r>
      <w:r>
        <w:t xml:space="preserve">в ее отсутствие, указав, что вину в совершении правонарушения признает,                           </w:t>
      </w:r>
      <w:r>
        <w:t>в</w:t>
      </w:r>
      <w:r>
        <w:t xml:space="preserve"> содеянном раскаивается, просила строго не наказывать.</w:t>
      </w:r>
    </w:p>
    <w:p w:rsidR="00A77B3E" w:rsidP="0036460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 </w:t>
      </w:r>
      <w:r>
        <w:t>по делу об административном правонарушении. В отсутствии у</w:t>
      </w:r>
      <w:r>
        <w:t xml:space="preserve">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</w:t>
      </w:r>
      <w:r>
        <w:t xml:space="preserve">о месте и времени рассмотрения дела и если от лица не поступило ходатайство                 </w:t>
      </w:r>
      <w:r>
        <w:t>об отложени</w:t>
      </w:r>
      <w:r>
        <w:t>и рассмотрения дела либо если такое ходатайство оставлено без удовлетворения.</w:t>
      </w:r>
    </w:p>
    <w:p w:rsidR="00A77B3E" w:rsidP="0036460E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Ибрагимовой Н.В. о дате, месте и времени рассмотрения дела, а такж</w:t>
      </w:r>
      <w:r>
        <w:t>е наличие заявления о рассмотрении дела в ее отсутствие, имеются предусмотренные законом основания для рассмотрения дела в отсутствие Ибрагимовой Н.В.</w:t>
      </w:r>
    </w:p>
    <w:p w:rsidR="00A77B3E" w:rsidP="0036460E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</w:t>
      </w:r>
      <w:r>
        <w:t xml:space="preserve">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</w:t>
      </w:r>
      <w:r>
        <w:t xml:space="preserve">ходатайство о рассмотрении дела                              </w:t>
      </w:r>
      <w:r>
        <w:t xml:space="preserve"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</w:t>
      </w:r>
      <w:r>
        <w:t xml:space="preserve">инспекции Федеральной налоговой службы России № 4                              </w:t>
      </w:r>
      <w:r>
        <w:t>по Республике Крым.</w:t>
      </w:r>
    </w:p>
    <w:p w:rsidR="00A77B3E" w:rsidP="0036460E">
      <w:pPr>
        <w:ind w:firstLine="720"/>
        <w:jc w:val="both"/>
      </w:pPr>
      <w:r>
        <w:t>Исследовав материалы дела об административном правонарушении,                  суд приходит к следующему.</w:t>
      </w:r>
    </w:p>
    <w:p w:rsidR="00A77B3E" w:rsidP="0036460E">
      <w:pPr>
        <w:ind w:firstLine="720"/>
        <w:jc w:val="both"/>
      </w:pPr>
      <w:r>
        <w:t>В соответствии с п. 3 ст. 289 Налогового кодекса Российской Федерации налогоплат</w:t>
      </w:r>
      <w:r>
        <w:t>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</w:t>
      </w:r>
      <w:r>
        <w:t>й прибыли, представляют налоговые декларации в сроки, установленные для уплаты авансовых платежей.</w:t>
      </w:r>
    </w:p>
    <w:p w:rsidR="00A77B3E" w:rsidP="0036460E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</w:t>
      </w:r>
      <w: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t>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36460E">
      <w:pPr>
        <w:ind w:firstLine="720"/>
        <w:jc w:val="both"/>
      </w:pPr>
      <w:r>
        <w:t>Факт совершения должность наименование организации</w:t>
      </w:r>
      <w:r>
        <w:t xml:space="preserve"> Ибрагимовой Н.В.  указанного административного правонарушения, подтверждается следующими доказате</w:t>
      </w:r>
      <w:r>
        <w:t>льствами:</w:t>
      </w:r>
    </w:p>
    <w:p w:rsidR="00A77B3E" w:rsidP="0036460E">
      <w:pPr>
        <w:ind w:firstLine="720"/>
        <w:jc w:val="both"/>
      </w:pPr>
      <w:r>
        <w:t xml:space="preserve">- протоколом об административном правонарушении </w:t>
      </w:r>
      <w:r>
        <w:t>№ номер</w:t>
      </w:r>
      <w:r>
        <w:t xml:space="preserve"> от дата,                   </w:t>
      </w:r>
      <w:r>
        <w:t xml:space="preserve">из которого следует, </w:t>
      </w:r>
      <w:r>
        <w:t xml:space="preserve">что Ибрагимова Н.В., </w:t>
      </w:r>
      <w:r>
        <w:t>являясь</w:t>
      </w:r>
      <w:r>
        <w:t xml:space="preserve"> 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 4 по Республике Крым налоговую декларацию (налоговый расчет) по</w:t>
      </w:r>
      <w:r>
        <w:t xml:space="preserve"> налогу на прибыль организаций                </w:t>
      </w:r>
      <w:r>
        <w:t xml:space="preserve">за полугодие дата – дата  (граничный срок – дата), чем нарушила п. 3 ст. 289 Налогового кодекса Российской Федерации, </w:t>
      </w:r>
      <w:r>
        <w:t xml:space="preserve">то есть совершила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(л.д. 1-2). Прото</w:t>
      </w:r>
      <w:r>
        <w:t>кол составлен уполномоченным лицом, копия протокола направлена Ибрагимовой Н.В. дата и получена ею дата. Существенных недостатков, которые могли бы повлечь его недействительность, протокол не содержит;</w:t>
      </w:r>
    </w:p>
    <w:p w:rsidR="00A77B3E" w:rsidP="0036460E">
      <w:pPr>
        <w:ind w:firstLine="720"/>
        <w:jc w:val="both"/>
      </w:pPr>
      <w:r>
        <w:t>- выпиской из Единого государственного реестра юридиче</w:t>
      </w:r>
      <w:r>
        <w:t xml:space="preserve">ских лиц                       </w:t>
      </w:r>
      <w:r>
        <w:t>от</w:t>
      </w:r>
      <w:r>
        <w:t xml:space="preserve"> дата (л.д. 3-5);</w:t>
      </w:r>
    </w:p>
    <w:p w:rsidR="00A77B3E" w:rsidP="0036460E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8);</w:t>
      </w:r>
    </w:p>
    <w:p w:rsidR="00A77B3E" w:rsidP="0036460E">
      <w:pPr>
        <w:ind w:firstLine="720"/>
        <w:jc w:val="both"/>
      </w:pPr>
      <w:r>
        <w:t>- копией подтверждения даты отправки и получения налоговой декларации (налогового расчета) по налогу на прибыль орга</w:t>
      </w:r>
      <w:r>
        <w:t xml:space="preserve">низаций </w:t>
      </w:r>
      <w:r>
        <w:t>за полугодие дата (</w:t>
      </w:r>
      <w:r>
        <w:t>л</w:t>
      </w:r>
      <w:r>
        <w:t>.д. 9).</w:t>
      </w:r>
    </w:p>
    <w:p w:rsidR="00A77B3E" w:rsidP="0036460E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</w:t>
      </w:r>
      <w:r>
        <w:t xml:space="preserve">достоверными и составлены                                  </w:t>
      </w:r>
      <w:r>
        <w:t>в соответствии с требованиями норм действующего законодательства.</w:t>
      </w:r>
    </w:p>
    <w:p w:rsidR="00A77B3E" w:rsidP="0036460E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Ибрагимовой Н.В. суд квалифицирует по ч. 1 ст. 15.6 </w:t>
      </w:r>
      <w:r>
        <w:t>КоАП</w:t>
      </w:r>
      <w:r>
        <w:t xml:space="preserve"> РФ как непре</w:t>
      </w:r>
      <w:r>
        <w:t xml:space="preserve">дставление в установленный законодательством о налогах </w:t>
      </w:r>
      <w:r>
        <w:t xml:space="preserve">и сборах срок либо отказ от представления в налоговые органы, таможенные органы оформленных                </w:t>
      </w:r>
      <w:r>
        <w:t>в установленном порядке документов и (или) иных сведений, необходимых для осуществления налогового контроля,</w:t>
      </w:r>
      <w:r>
        <w:t xml:space="preserve"> а равно представление таких сведений                     </w:t>
      </w:r>
      <w:r>
        <w:t>в неполном объеме или</w:t>
      </w:r>
      <w:r>
        <w:t xml:space="preserve"> в искаженном виде, </w:t>
      </w:r>
      <w:r>
        <w:t>за исключением случаев, предусмотренных частью 2 настоящей статьи.</w:t>
      </w:r>
    </w:p>
    <w:p w:rsidR="00A77B3E" w:rsidP="0036460E">
      <w:pPr>
        <w:ind w:firstLine="720"/>
        <w:jc w:val="both"/>
      </w:pPr>
      <w:r>
        <w:t>При назначении должность наименование организации</w:t>
      </w:r>
      <w:r>
        <w:t xml:space="preserve"> Ибрагимовой Н.В. вида и размера админис</w:t>
      </w:r>
      <w:r>
        <w:t xml:space="preserve">тративного наказания мировой судья, в соответствии                 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                                          </w:t>
      </w:r>
      <w:r>
        <w:t>им административного правонарушения, личность виновного, его имущественное положение, обстоятельства смягчающие административную ответственность.</w:t>
      </w:r>
      <w:r>
        <w:t xml:space="preserve"> </w:t>
      </w:r>
    </w:p>
    <w:p w:rsidR="00A77B3E" w:rsidP="0036460E">
      <w:pPr>
        <w:ind w:firstLine="720"/>
        <w:jc w:val="both"/>
      </w:pPr>
      <w:r>
        <w:t>Обстоятельствами, смягчающими административную ответственность должность наименование организации</w:t>
      </w:r>
      <w:r>
        <w:t xml:space="preserve"> Ибрагимовой Н.В., суд признает признание вины и раскаяние в </w:t>
      </w:r>
      <w:r>
        <w:t>содеянном</w:t>
      </w:r>
      <w:r>
        <w:t>.</w:t>
      </w:r>
    </w:p>
    <w:p w:rsidR="00A77B3E" w:rsidP="0036460E">
      <w:pPr>
        <w:ind w:firstLine="720"/>
        <w:jc w:val="both"/>
      </w:pPr>
      <w:r>
        <w:t>Обстоятельств, отягчающих административную ответственность  должность наименование организации</w:t>
      </w:r>
      <w:r>
        <w:t xml:space="preserve"> Ибрагимовой Н.В., судом не установлено.</w:t>
      </w:r>
    </w:p>
    <w:p w:rsidR="00A77B3E" w:rsidP="0036460E">
      <w:pPr>
        <w:ind w:firstLine="720"/>
        <w:jc w:val="both"/>
      </w:pPr>
      <w:r>
        <w:t>С учетом конкретных обстоятельств дела, данных о лице, привлекаемом                к административной ответственности, суд считает необходимым назначить должность наименование организации</w:t>
      </w:r>
      <w:r>
        <w:t xml:space="preserve"> Ибрагимовой Н.В. административное наказание в виде административного штрафа </w:t>
      </w:r>
      <w:r>
        <w:t xml:space="preserve">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36460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</w:t>
      </w:r>
      <w:r>
        <w:t>КоАП</w:t>
      </w:r>
      <w:r>
        <w:t xml:space="preserve"> РФ, </w:t>
      </w:r>
    </w:p>
    <w:p w:rsidR="00A77B3E" w:rsidP="0036460E">
      <w:pPr>
        <w:jc w:val="center"/>
      </w:pPr>
      <w:r>
        <w:t>постано</w:t>
      </w:r>
      <w:r>
        <w:t>вил:</w:t>
      </w:r>
    </w:p>
    <w:p w:rsidR="00A77B3E"/>
    <w:p w:rsidR="00A77B3E" w:rsidP="0036460E">
      <w:pPr>
        <w:ind w:firstLine="720"/>
        <w:jc w:val="both"/>
      </w:pPr>
      <w:r>
        <w:t>признать должность наименование организации</w:t>
      </w:r>
      <w:r>
        <w:t xml:space="preserve"> Ибрагимову Н.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наказание в виде административного штрафа в ра</w:t>
      </w:r>
      <w:r>
        <w:t>змере 300 (триста) рублей.</w:t>
      </w:r>
    </w:p>
    <w:p w:rsidR="00A77B3E" w:rsidP="0036460E">
      <w:pPr>
        <w:ind w:firstLine="720"/>
        <w:jc w:val="both"/>
      </w:pPr>
      <w:r>
        <w:t xml:space="preserve">Штраф подлежит уплате по следующим реквизитам:                                  </w:t>
      </w:r>
      <w:r>
        <w:t xml:space="preserve">Получатель: </w:t>
      </w:r>
      <w:r>
        <w:t xml:space="preserve">УФК по Республике Крым для Межрайонной ИФНС России №4                           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по РК; БИК: телефон; ОКТМО телефон; </w:t>
      </w:r>
      <w:r>
        <w:t>КБК номер</w:t>
      </w:r>
      <w:r>
        <w:t xml:space="preserve">; УИН: 0, наименование платежа: денежные </w:t>
      </w:r>
      <w:r>
        <w:t>взыскания (штрафы) за админ</w:t>
      </w:r>
      <w:r>
        <w:t xml:space="preserve">истративные правонарушения в области налогов                   </w:t>
      </w:r>
      <w:r>
        <w:t>и сборов по протоколу № номер</w:t>
      </w:r>
      <w:r>
        <w:t xml:space="preserve"> от дата.</w:t>
      </w:r>
    </w:p>
    <w:p w:rsidR="00A77B3E" w:rsidP="0036460E">
      <w:pPr>
        <w:ind w:firstLine="720"/>
        <w:jc w:val="both"/>
      </w:pPr>
      <w:r>
        <w:t>Разъяснить должность наименование организации</w:t>
      </w:r>
      <w:r>
        <w:t xml:space="preserve"> Ибрагимовой Н.</w:t>
      </w:r>
      <w:r>
        <w:t>В.</w:t>
      </w:r>
      <w:r>
        <w:t>, что административный штраф должен быть уплачен в полном раз</w:t>
      </w:r>
      <w:r>
        <w:t xml:space="preserve">мере не позднее шестидесяти дней </w:t>
      </w:r>
      <w:r>
        <w:t xml:space="preserve">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</w:t>
      </w:r>
      <w:r>
        <w:t>дусмотренных ст. 31.5 настоящего Кодекса.</w:t>
      </w:r>
    </w:p>
    <w:p w:rsidR="00A77B3E" w:rsidP="0036460E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36460E">
      <w:pPr>
        <w:ind w:firstLine="720"/>
        <w:jc w:val="both"/>
      </w:pPr>
      <w:r>
        <w:t>Документ, свидетельствующий об уплате административного штрафа,</w:t>
      </w:r>
      <w:r>
        <w:t xml:space="preserve"> лицо, привлеченное к административной ответственности, направляет судье, вынесшему постановление.</w:t>
      </w:r>
    </w:p>
    <w:p w:rsidR="00A77B3E" w:rsidP="0036460E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</w:t>
      </w:r>
      <w:r>
        <w:t>в законную силу после истечения срока, установленного для его обжалования, если указанное</w:t>
      </w:r>
      <w:r>
        <w:t xml:space="preserve"> постановление не было обжаловано или опротестовано.</w:t>
      </w:r>
    </w:p>
    <w:p w:rsidR="00A77B3E" w:rsidP="0036460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36460E">
      <w:pPr>
        <w:ind w:firstLine="720"/>
        <w:jc w:val="both"/>
      </w:pP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6460E">
      <w:pPr>
        <w:ind w:firstLine="720"/>
      </w:pPr>
      <w:r>
        <w:t xml:space="preserve">Мировой судья </w:t>
      </w:r>
      <w:r>
        <w:tab/>
      </w:r>
      <w:r>
        <w:tab/>
      </w:r>
      <w:r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 w:rsidSect="00E25A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A6F"/>
    <w:rsid w:val="0036460E"/>
    <w:rsid w:val="00A77B3E"/>
    <w:rsid w:val="00E23DDF"/>
    <w:rsid w:val="00E2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