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6F7FC4">
        <w:t>Дело № 5-84-97/2018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6F7FC4">
        <w:t>(05-0097/84/2018)</w:t>
      </w:r>
    </w:p>
    <w:p w:rsidR="00A77B3E"/>
    <w:p w:rsidR="00A77B3E" w:rsidP="00D82A39">
      <w:pPr>
        <w:jc w:val="center"/>
      </w:pPr>
      <w:r>
        <w:t>ПОСТАНОВЛЕНИЕ</w:t>
      </w:r>
    </w:p>
    <w:p w:rsidR="00A77B3E" w:rsidP="00D82A39">
      <w:pPr>
        <w:jc w:val="center"/>
      </w:pPr>
      <w:r>
        <w:t>о назначении административного наказания</w:t>
      </w:r>
    </w:p>
    <w:p w:rsidR="00A77B3E"/>
    <w:p w:rsidR="00A77B3E" w:rsidP="00D82A39">
      <w:pPr>
        <w:ind w:firstLine="720"/>
      </w:pPr>
      <w:r>
        <w:t xml:space="preserve">29 марта 2018 года      </w:t>
      </w:r>
      <w:r>
        <w:tab/>
        <w:t xml:space="preserve"> </w:t>
      </w:r>
      <w:r>
        <w:tab/>
        <w:t xml:space="preserve">          </w:t>
      </w:r>
      <w:r w:rsidR="00D82A39">
        <w:t xml:space="preserve">                           </w:t>
      </w:r>
      <w:r>
        <w:t>пгт</w:t>
      </w:r>
      <w:r>
        <w:t>. Советский</w:t>
      </w:r>
    </w:p>
    <w:p w:rsidR="00A77B3E"/>
    <w:p w:rsidR="00A77B3E" w:rsidP="00D82A3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в помещении судебного участка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</w:t>
      </w:r>
      <w:r>
        <w:t xml:space="preserve">кий, </w:t>
      </w:r>
      <w:r>
        <w:t xml:space="preserve">ул. </w:t>
      </w:r>
      <w:r>
        <w:t>А.Матросова</w:t>
      </w:r>
      <w:r>
        <w:t xml:space="preserve">, 1А) дело об административном правонарушении </w:t>
      </w:r>
      <w:r>
        <w:t xml:space="preserve">в отношении </w:t>
      </w:r>
    </w:p>
    <w:p w:rsidR="00A77B3E" w:rsidP="00D82A39">
      <w:pPr>
        <w:ind w:firstLine="720"/>
        <w:jc w:val="both"/>
      </w:pPr>
      <w:r>
        <w:t xml:space="preserve">Филатовой </w:t>
      </w:r>
      <w:r w:rsidR="00D82A39">
        <w:t>А.Ю.</w:t>
      </w:r>
      <w:r>
        <w:t xml:space="preserve">, паспортные данные, гражданки Российской Федерации, работающей </w:t>
      </w:r>
      <w:r w:rsidR="00D82A39">
        <w:t>должность</w:t>
      </w:r>
      <w:r>
        <w:t xml:space="preserve"> </w:t>
      </w:r>
      <w:r w:rsidR="00D82A39">
        <w:t>наименование организации</w:t>
      </w:r>
      <w:r>
        <w:t xml:space="preserve"> по адресу: адрес, </w:t>
      </w:r>
      <w:r>
        <w:t xml:space="preserve"> зарегистрированной и проживающей по адресу: адрес, </w:t>
      </w:r>
      <w:r>
        <w:t xml:space="preserve">адрес, </w:t>
      </w:r>
    </w:p>
    <w:p w:rsidR="00A77B3E" w:rsidP="006F7FC4">
      <w:pPr>
        <w:ind w:firstLine="720"/>
        <w:jc w:val="both"/>
      </w:pPr>
      <w:r>
        <w:t>по ст. 15.5 Кодекса Российской Федерации об административных правонарушениях (далее по тексту – КоАП РФ),</w:t>
      </w:r>
    </w:p>
    <w:p w:rsidR="00A77B3E"/>
    <w:p w:rsidR="00A77B3E" w:rsidP="006F7FC4">
      <w:pPr>
        <w:jc w:val="center"/>
      </w:pPr>
      <w:r>
        <w:t xml:space="preserve">УСТАНОВИЛ: </w:t>
      </w:r>
    </w:p>
    <w:p w:rsidR="00A77B3E">
      <w:r>
        <w:t xml:space="preserve"> </w:t>
      </w:r>
    </w:p>
    <w:p w:rsidR="00A77B3E" w:rsidP="006F7FC4">
      <w:pPr>
        <w:ind w:firstLine="720"/>
        <w:jc w:val="both"/>
      </w:pPr>
      <w:r>
        <w:t xml:space="preserve">Филатова А.Ю., </w:t>
      </w:r>
      <w:r>
        <w:t>являясь</w:t>
      </w:r>
      <w:r>
        <w:t xml:space="preserve"> </w:t>
      </w:r>
      <w:r>
        <w:t>должность наименование организации</w:t>
      </w:r>
      <w:r>
        <w:t xml:space="preserve">, представила </w:t>
      </w:r>
    </w:p>
    <w:p w:rsidR="00A77B3E" w:rsidP="006F7FC4">
      <w:pPr>
        <w:jc w:val="both"/>
      </w:pPr>
      <w:r>
        <w:t>в Межрайонную инспекцию Федеральной налоговой службы №4 по Республике Крым декларацию по налогу на имущество организаций за календарный дата – дата, то есть с на</w:t>
      </w:r>
      <w:r>
        <w:t>рушением срока, установленного п. 5 ст. 174 Налогового кодекса РФ (граничный срок дата), чем совершил административное правонарушение, предусмотренное ст. 15.5 КоАП РФ.</w:t>
      </w:r>
    </w:p>
    <w:p w:rsidR="00A77B3E" w:rsidP="006F7FC4">
      <w:pPr>
        <w:ind w:firstLine="720"/>
        <w:jc w:val="both"/>
      </w:pPr>
      <w:r>
        <w:t>Филатова А.Ю. в судебное заседание не явилась, о дне, времени и месте судебного разбира</w:t>
      </w:r>
      <w:r>
        <w:t>тельства была извещена заблаговременно, надлежащим образом, направила в суд для участия в деле своего представителя.</w:t>
      </w:r>
    </w:p>
    <w:p w:rsidR="00A77B3E" w:rsidP="006F7FC4">
      <w:pPr>
        <w:ind w:firstLine="720"/>
        <w:jc w:val="both"/>
      </w:pPr>
      <w:r>
        <w:t>Представитель Филатовой А.Ю. – Цыбенко Е.В., действующая на основании доверенности от дата, в суде пояснила, что Филатова А.Ю. признает вин</w:t>
      </w:r>
      <w:r>
        <w:t xml:space="preserve">у                            </w:t>
      </w:r>
      <w:r>
        <w:t>в совершении административного правонарушения, в содеянном раскаивается и не оспаривает фактические обстоятельства, указанные в протоколе об административном правонарушении.</w:t>
      </w:r>
    </w:p>
    <w:p w:rsidR="00A77B3E" w:rsidP="006F7FC4">
      <w:pPr>
        <w:ind w:firstLine="720"/>
        <w:jc w:val="both"/>
      </w:pPr>
      <w:r>
        <w:t>Огласив протокол об административном правонарушении, заслушав пояснения представ</w:t>
      </w:r>
      <w:r>
        <w:t xml:space="preserve">ителя Филатовой А.Ю. – Цыбенко Е.В., исследовав представленные материалы дела, считаю, что вина Филатовой А.Ю. полностью установлена и подтверждается совокупностью собранных по делу доказательств,               </w:t>
      </w:r>
      <w:r>
        <w:t xml:space="preserve">а именно: </w:t>
      </w:r>
    </w:p>
    <w:p w:rsidR="00A77B3E" w:rsidP="006F7FC4">
      <w:pPr>
        <w:jc w:val="both"/>
      </w:pPr>
      <w:r>
        <w:t xml:space="preserve">- протоколом об административном правонарушении </w:t>
      </w:r>
      <w:r>
        <w:t>№ номер</w:t>
      </w:r>
      <w:r>
        <w:t xml:space="preserve"> от дата, из которого следует, что Филатова А.Ю., являясь </w:t>
      </w:r>
      <w:r>
        <w:t>должность</w:t>
      </w:r>
      <w:r>
        <w:t xml:space="preserve"> наименование организации</w:t>
      </w:r>
      <w:r>
        <w:t>, представила в Межрайонную инспекцию Федеральной налоговой службы №4 по Республике Крым деклараци</w:t>
      </w:r>
      <w:r>
        <w:t xml:space="preserve">ю по налогу на имущество организаций за календарный дата </w:t>
      </w:r>
      <w:r>
        <w:t xml:space="preserve"> – дата, то есть с нарушением срока, установленного п. 3 ст. 386 Налогового кодекса РФ (граничный срок дата). Протокол составлен </w:t>
      </w:r>
      <w:r>
        <w:t>уполномоченным лицом, копия протокола направлена Филатовой А.Ю. (л</w:t>
      </w:r>
      <w:r>
        <w:t>.д.1-2, 13). Существенных недостатков, которые могли бы повлечь его недействительность, протокол не содержит;</w:t>
      </w:r>
    </w:p>
    <w:p w:rsidR="00A77B3E" w:rsidP="006F7FC4">
      <w:pPr>
        <w:jc w:val="both"/>
      </w:pPr>
      <w:r>
        <w:t>- выпиской из ЕГРЮЛ о содержании сведений о юридическом лице наименование организации</w:t>
      </w:r>
      <w:r>
        <w:t>,  должность</w:t>
      </w:r>
      <w:r>
        <w:t xml:space="preserve">  которого является Филатова А.Ю.  </w:t>
      </w:r>
      <w:r>
        <w:t>(</w:t>
      </w:r>
      <w:r>
        <w:t>л.д</w:t>
      </w:r>
      <w:r>
        <w:t>. 3-5).</w:t>
      </w:r>
    </w:p>
    <w:p w:rsidR="00A77B3E" w:rsidP="006F7FC4">
      <w:pPr>
        <w:jc w:val="both"/>
      </w:pPr>
      <w:r>
        <w:t>- сведениями, подтверждающими дату отправки – дата (</w:t>
      </w:r>
      <w:r>
        <w:t>л.д</w:t>
      </w:r>
      <w:r>
        <w:t xml:space="preserve">. 6), </w:t>
      </w:r>
    </w:p>
    <w:p w:rsidR="00A77B3E" w:rsidP="006F7FC4">
      <w:pPr>
        <w:jc w:val="both"/>
      </w:pPr>
      <w:r>
        <w:t>- квитанцией о приеме налоговой декларации (расчета) в электронном виде – дата (</w:t>
      </w:r>
      <w:r>
        <w:t>л.д</w:t>
      </w:r>
      <w:r>
        <w:t>. 7).</w:t>
      </w:r>
    </w:p>
    <w:p w:rsidR="00A77B3E" w:rsidP="006F7FC4">
      <w:pPr>
        <w:ind w:firstLine="720"/>
        <w:jc w:val="both"/>
      </w:pPr>
      <w:r>
        <w:t>Совокупность вышеуказанных доказательств по де</w:t>
      </w:r>
      <w:r>
        <w:t xml:space="preserve">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  </w:t>
      </w:r>
      <w:r>
        <w:t>и достаточными для разрешения настоящего дела, а потому считает возможным положить их в основу по</w:t>
      </w:r>
      <w:r>
        <w:t>становления.</w:t>
      </w:r>
    </w:p>
    <w:p w:rsidR="00A77B3E" w:rsidP="006F7FC4">
      <w:pPr>
        <w:ind w:firstLine="720"/>
        <w:jc w:val="both"/>
      </w:pPr>
      <w:r>
        <w:t>Оценив все собранные по делу доказательства, считаю, что Филатовой А.Ю.  были нарушены требования п. 3 ст. 386 НК РФ, поскольку она не обеспечила представление налоговой декларации в налоговый орган по месту нахождения организации или месту жительства физи</w:t>
      </w:r>
      <w:r>
        <w:t xml:space="preserve">ческого лица не позднее 30-го марта года, следующего за истекшим налоговым периодом. </w:t>
      </w:r>
    </w:p>
    <w:p w:rsidR="00A77B3E" w:rsidP="006F7FC4">
      <w:pPr>
        <w:ind w:firstLine="720"/>
        <w:jc w:val="both"/>
      </w:pPr>
      <w:r>
        <w:t xml:space="preserve">Таким образом, действия Филатовой А.Ю. необходимо квалифицировать по ст. 15.5 КоАП РФ, как нарушение установленных законодательством о налогах                  </w:t>
      </w:r>
      <w:r>
        <w:t>и сборах сроков представлен</w:t>
      </w:r>
      <w:r>
        <w:t>ия налоговой декларации в налоговый орган по месту учета.</w:t>
      </w:r>
    </w:p>
    <w:p w:rsidR="00A77B3E" w:rsidP="006F7FC4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Филатовой А.Ю., ее имущественное положение, а также обстоятельства, смягчающие и отягчающие ответственность за сов</w:t>
      </w:r>
      <w:r>
        <w:t xml:space="preserve">ершенное правонарушение. </w:t>
      </w:r>
    </w:p>
    <w:p w:rsidR="00A77B3E" w:rsidP="006F7FC4">
      <w:pPr>
        <w:ind w:firstLine="720"/>
        <w:jc w:val="both"/>
      </w:pPr>
      <w:r>
        <w:t xml:space="preserve">Обстоятельствами, смягчающими административную ответственность Филатовой А.Ю., суд признает признание вины и раскаяние в </w:t>
      </w:r>
      <w:r>
        <w:t>содеянном</w:t>
      </w:r>
      <w:r>
        <w:t>.</w:t>
      </w:r>
    </w:p>
    <w:p w:rsidR="00A77B3E" w:rsidP="006F7FC4">
      <w:pPr>
        <w:ind w:firstLine="720"/>
        <w:jc w:val="both"/>
      </w:pPr>
      <w:r>
        <w:t>Обстоятельств, отягчающих административную ответственность Филатовой А.Ю.,   не установлено.</w:t>
      </w:r>
      <w:r>
        <w:tab/>
      </w:r>
    </w:p>
    <w:p w:rsidR="00A77B3E" w:rsidP="006F7FC4">
      <w:pPr>
        <w:ind w:firstLine="720"/>
        <w:jc w:val="both"/>
      </w:pPr>
      <w:r>
        <w:t>С уч</w:t>
      </w:r>
      <w:r>
        <w:t xml:space="preserve">етом конкретных обстоятельств дела, данных о лице, привлекаемом                  </w:t>
      </w:r>
      <w:r>
        <w:t>к административной ответственности, полагаю возможным назначить Филатовой А.Ю. административное наказание в виде административного штрафа в пределах санкции ст.15.5 КоАП РФ, что будет являться</w:t>
      </w:r>
      <w:r>
        <w:t xml:space="preserve"> в рассматриваемом случае, по мнению судьи, надлежащей мерой ответственности в целях предупреждения в дальнейшем совершения ей аналогичных административных проступков. </w:t>
      </w:r>
    </w:p>
    <w:p w:rsidR="00A77B3E" w:rsidP="006F7FC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15.5, 29.9, 29.10, 29.11 КоАП РФ,</w:t>
      </w:r>
    </w:p>
    <w:p w:rsidR="00A77B3E" w:rsidP="006F7FC4">
      <w:pPr>
        <w:jc w:val="center"/>
      </w:pPr>
      <w:r>
        <w:t>П</w:t>
      </w:r>
      <w:r>
        <w:t>ОСТАНОВИЛ:</w:t>
      </w:r>
    </w:p>
    <w:p w:rsidR="00A77B3E"/>
    <w:p w:rsidR="00A77B3E" w:rsidP="006F7FC4">
      <w:pPr>
        <w:ind w:firstLine="720"/>
        <w:jc w:val="both"/>
      </w:pPr>
      <w:r>
        <w:t xml:space="preserve">Признать </w:t>
      </w:r>
      <w:r>
        <w:t>должность наименование организации</w:t>
      </w:r>
      <w:r>
        <w:t xml:space="preserve"> Филатову А.Ю.</w:t>
      </w:r>
      <w:r>
        <w:t xml:space="preserve">                       </w:t>
      </w:r>
      <w:r>
        <w:t>(ОГРН номер</w:t>
      </w:r>
      <w:r>
        <w:t>, дата внесения в ЕГРЮЛ дата, адрес местонахождения: адрес</w:t>
      </w:r>
      <w:r>
        <w:t>) виновной в совершении админ</w:t>
      </w:r>
      <w:r>
        <w:t xml:space="preserve">истративного правонарушения, предусмотренного ст.15.5 КоАП РФ и назначить ей наказание в виде административного штрафа                         </w:t>
      </w:r>
      <w:r>
        <w:t>в размере 300 (триста) рублей.</w:t>
      </w:r>
    </w:p>
    <w:p w:rsidR="00A77B3E" w:rsidP="006F7FC4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</w:t>
      </w:r>
      <w:r>
        <w:t xml:space="preserve"> для Межрайонной ИФНС России №4 по Республике Крым; ИНН телефон; КПП телефон;  Наименование банка: отделение по Республике Крым ЦБРФ открытый УФК по РК; </w:t>
      </w:r>
      <w:r>
        <w:t>р</w:t>
      </w:r>
      <w:r>
        <w:t>/с номер</w:t>
      </w:r>
      <w:r>
        <w:t>, БИК телефон; ОКТМО телефон; КБК номер</w:t>
      </w:r>
      <w:r>
        <w:t>; УИН 0, наименование пл</w:t>
      </w:r>
      <w:r>
        <w:t xml:space="preserve">атежа: административный штраф                 </w:t>
      </w:r>
      <w:r>
        <w:t xml:space="preserve">в области налогов и сборов по протоколу № номер </w:t>
      </w:r>
      <w:r>
        <w:t>от дата.</w:t>
      </w:r>
    </w:p>
    <w:p w:rsidR="00A77B3E" w:rsidP="006F7FC4">
      <w:pPr>
        <w:ind w:firstLine="720"/>
        <w:jc w:val="both"/>
      </w:pPr>
      <w:r>
        <w:t xml:space="preserve">Разъяснить </w:t>
      </w:r>
      <w:r>
        <w:t>должность наименование организации</w:t>
      </w:r>
      <w:r>
        <w:t xml:space="preserve"> Филатовой А.Ю.</w:t>
      </w:r>
      <w:r>
        <w:t>, что административный штраф должен бы</w:t>
      </w:r>
      <w:r>
        <w:t>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</w:t>
      </w:r>
      <w:r>
        <w:t>вонарушениях, либо 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6F7FC4">
      <w:pPr>
        <w:ind w:firstLine="720"/>
        <w:jc w:val="both"/>
      </w:pPr>
      <w:r>
        <w:t>При неуплате административного штрафа в срок сумма штрафа                                на основании ст.32.2 Кодекса Российской Федерации о</w:t>
      </w:r>
      <w:r>
        <w:t>б административных правонарушениях будет взыскана в принудительном порядке.</w:t>
      </w:r>
    </w:p>
    <w:p w:rsidR="00A77B3E" w:rsidP="006F7FC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F7FC4">
      <w:pPr>
        <w:ind w:firstLine="720"/>
        <w:jc w:val="both"/>
      </w:pPr>
      <w:r>
        <w:t>Постановление по д</w:t>
      </w:r>
      <w:r>
        <w:t xml:space="preserve">елу об административном правонарушении вступает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F7FC4">
      <w:pPr>
        <w:ind w:firstLine="720"/>
        <w:jc w:val="both"/>
      </w:pPr>
      <w:r>
        <w:t>В случае неуплаты административного штрафа в установленный законом</w:t>
      </w:r>
      <w:r>
        <w:t xml:space="preserve">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F7FC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</w:t>
      </w:r>
      <w:r>
        <w:t>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>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39"/>
    <w:rsid w:val="006F7FC4"/>
    <w:rsid w:val="00A77B3E"/>
    <w:rsid w:val="00D82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