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УИД 91MS0084-01-2025-000431-57                                                                   Дело № 5-84-107/2025</w:t>
      </w:r>
    </w:p>
    <w:p w:rsidR="00A77B3E">
      <w:r>
        <w:t>П о с т а н о в л е н и е</w:t>
      </w:r>
    </w:p>
    <w:p w:rsidR="00A77B3E">
      <w:r>
        <w:t xml:space="preserve">20 марта 2025 года                                                                                          </w:t>
      </w:r>
      <w:r>
        <w:t>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Угай</w:t>
      </w:r>
      <w:r>
        <w:t xml:space="preserve"> Леонида Герман</w:t>
      </w:r>
      <w:r>
        <w:t xml:space="preserve">овича, паспортные данные </w:t>
      </w:r>
    </w:p>
    <w:p w:rsidR="00A77B3E">
      <w:r>
        <w:t xml:space="preserve">адрес, гражданина РФ, паспортные данные, работающего по найму, холостого, зарегистрированного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</w:t>
      </w:r>
      <w:r>
        <w:t xml:space="preserve"> ст.6.9 КоАП РФ,</w:t>
      </w:r>
    </w:p>
    <w:p w:rsidR="00A77B3E">
      <w:r>
        <w:t>У С Т А Н О В И Л:</w:t>
      </w:r>
    </w:p>
    <w:p w:rsidR="00A77B3E">
      <w:r>
        <w:t xml:space="preserve">дата в время </w:t>
      </w:r>
      <w:r>
        <w:t>фио</w:t>
      </w:r>
      <w:r>
        <w:t>, находясь по адресу: адрес, употребил наркотическое растение - коноплю, путем курения сигареты, без назначения врача, чем совершил административное правонарушение, предусмотренное ч.1 ст.6.9 КоАП РФ.</w:t>
      </w:r>
    </w:p>
    <w:p w:rsidR="00A77B3E">
      <w:r>
        <w:t>В с</w:t>
      </w:r>
      <w:r>
        <w:t xml:space="preserve">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</w:t>
      </w:r>
      <w:r>
        <w:t xml:space="preserve">ивном правонарушении 82 01 №214003 от дата, в котором </w:t>
      </w:r>
      <w:r>
        <w:t>фио</w:t>
      </w:r>
      <w:r>
        <w:t xml:space="preserve"> с протоколом согласен, просит строго не наказывать (л.д.2); протоколом 8212 №009719 о направлении на медицинское освидетельствование на состояние опьянения от дата (л.д.3); актом медицинского освиде</w:t>
      </w:r>
      <w:r>
        <w:t xml:space="preserve">тельствования на состояние опьянения №16 от дата, согласно которому у </w:t>
      </w:r>
      <w:r>
        <w:t>фио</w:t>
      </w:r>
      <w:r>
        <w:t xml:space="preserve"> установлено состояние опьянения (л.д.4); копией справки о результатах химико-токсикологического исследования (л.д.5); копией постановления о выделении материалов из уголовного от дат</w:t>
      </w:r>
      <w:r>
        <w:t>а (л.д.6); копией постановления о возбуждении уголовного дела и принятии его к производству от дата (л.д.7); копией рапорт заместителя начальника полиции - начальника ОУР ОМВД России по адрес от дата (л.д.8); копией протокола допроса подозреваемого от дата</w:t>
      </w:r>
      <w:r>
        <w:t xml:space="preserve"> (л.д.21-24); рапортом старшего дознавателя ОД ОМВД России по адрес от дата (л.д.26).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</w:t>
      </w:r>
      <w:r>
        <w:t>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Таким образом, действия</w:t>
      </w:r>
      <w:r>
        <w:t xml:space="preserve"> </w:t>
      </w:r>
      <w:r>
        <w:t>фио</w:t>
      </w:r>
      <w:r>
        <w:t xml:space="preserve"> правильно квалифицированы по ч.1 ст.6.9 КоАП РФ, как потребление наркотических средств без назначения врача за исключением случаев, предусмотренных частью 2 статьи 20.20, статьей 20.22 КоАП РФ, вина в совершении административного правонарушения доказа</w:t>
      </w:r>
      <w:r>
        <w:t>на.</w:t>
      </w:r>
    </w:p>
    <w:p w:rsidR="00A77B3E">
      <w:r>
        <w:t xml:space="preserve">В соответствии со ст. 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ст. 4.3 КоАП РФ, обстоятельств отягчающих ответственность </w:t>
      </w:r>
    </w:p>
    <w:p w:rsidR="00A77B3E">
      <w:r>
        <w:t>фио</w:t>
      </w:r>
      <w:r>
        <w:t xml:space="preserve"> не установлено.</w:t>
      </w:r>
    </w:p>
    <w:p w:rsidR="00A77B3E">
      <w:r>
        <w:t>Как</w:t>
      </w:r>
      <w:r>
        <w:t>их-либо неустранимых сомнений,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</w:t>
      </w:r>
      <w:r>
        <w:t>ва по делу и освобождения привлекаемого лица от административной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имущественное положение, наличи</w:t>
      </w:r>
      <w:r>
        <w:t xml:space="preserve">е обстоятельства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ч. 1 ст. 6.9 КоАП РФ, а также, на основании </w:t>
      </w:r>
      <w:r>
        <w:t xml:space="preserve">ч. 2.1 ст. 4.1 КоАП РФ возложить обязанность пройти диагностику в связи с потреблением наркотических средств, в течении 20-ти рабочих дней со дня вступления постановления по делу об административном правонарушении в законную силу. </w:t>
      </w:r>
    </w:p>
    <w:p w:rsidR="00A77B3E">
      <w:r>
        <w:t>На основании изложенного</w:t>
      </w:r>
      <w:r>
        <w:t>, руководствуясь ст. 29.10 КоАП РФ, мировой судья</w:t>
      </w:r>
    </w:p>
    <w:p w:rsidR="00A77B3E">
      <w:r>
        <w:t>П О С Т А Н О В И Л:</w:t>
      </w:r>
    </w:p>
    <w:p w:rsidR="00A77B3E">
      <w:r>
        <w:t>Угай</w:t>
      </w:r>
      <w:r>
        <w:t xml:space="preserve"> Леонида Германовича признать виновным в совершении административного правонарушения, предусмотренного ч.1 ст. 6.9 КоАП РФ, и назначить ему административное наказание в виде админис</w:t>
      </w:r>
      <w:r>
        <w:t>тративного штрафа в размере сумма.</w:t>
      </w:r>
    </w:p>
    <w:p w:rsidR="00A77B3E">
      <w:r>
        <w:t xml:space="preserve">Возложить на </w:t>
      </w:r>
      <w:r>
        <w:t>фио</w:t>
      </w:r>
      <w:r>
        <w:t xml:space="preserve"> обязанность пройти диагностику в связи с потреблением им наркотических средств без назначения врача в ГБУЗ РК «Крымский научно-практический центр наркологии» (адрес) в течение 20-ти рабочих дней со дня вс</w:t>
      </w:r>
      <w:r>
        <w:t>тупления настоящего постановления в законную силу.</w:t>
      </w:r>
    </w:p>
    <w:p w:rsidR="00A77B3E">
      <w:r>
        <w:t>Административный штраф должен быть уплачен на следующие реквизиты: получатель: УФК по адрес  (Министерство юстиции адрес); Наименование банка: отделение адрес Банка России//УФК по адрес, ИНН телефон; КПП т</w:t>
      </w:r>
      <w:r>
        <w:t xml:space="preserve">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</w:t>
      </w:r>
      <w:r>
        <w:t>телефон</w:t>
      </w:r>
      <w:r>
        <w:t>, УИН 0410760300845001072506172.</w:t>
      </w:r>
    </w:p>
    <w:p w:rsidR="00A77B3E">
      <w:r>
        <w:t>Разъяснить, чт</w:t>
      </w:r>
      <w:r>
        <w:t>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>
        <w:t>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</w:t>
      </w:r>
      <w:r>
        <w:t xml:space="preserve">штрафа направить мировому судье, вынесшему постановление. </w:t>
      </w:r>
    </w:p>
    <w:p w:rsidR="00A77B3E">
      <w:r>
        <w:t xml:space="preserve">Разъяснить, что в соответствии с ч. 1 ст. 20.25 КоАП РФ, неуплата административного штрафа в срок, предусмотренный настоящим Кодексом, влечет </w:t>
      </w:r>
      <w:r>
        <w:t>наложение административного штрафа в двукратном размере</w:t>
      </w:r>
      <w:r>
        <w:t xml:space="preserve">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</w:t>
      </w:r>
      <w:r>
        <w:t xml:space="preserve"> десяти дней со дня вручения или получения копии постановления.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45"/>
    <w:rsid w:val="00474D4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