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5-84-108/2025</w:t>
      </w:r>
    </w:p>
    <w:p w:rsidR="00A77B3E">
      <w:r>
        <w:t>УИД 91MS0084-01-2025-000432-54</w:t>
      </w:r>
    </w:p>
    <w:p w:rsidR="00A77B3E"/>
    <w:p w:rsidR="00A77B3E">
      <w:r>
        <w:t>П о с т а н о в л е н и е</w:t>
      </w:r>
    </w:p>
    <w:p w:rsidR="00A77B3E"/>
    <w:p w:rsidR="00A77B3E">
      <w:r>
        <w:t>20 марта 2025 года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>Славинского Валерия Ивановича, п</w:t>
      </w:r>
      <w:r>
        <w:t xml:space="preserve">аспортные данные </w:t>
      </w:r>
    </w:p>
    <w:p w:rsidR="00A77B3E">
      <w:r>
        <w:t>адрес, гражданина РФ, паспортные данные, женатого, работающего по найму, имеющего на иждивении несовершеннолетнего ребенка - паспортные данные, зарегистрированного по адресу: адрес,</w:t>
      </w:r>
    </w:p>
    <w:p w:rsidR="00A77B3E">
      <w:r>
        <w:t>о привлечении к административной ответственности за сове</w:t>
      </w:r>
      <w:r>
        <w:t>ршение административного правонарушения, предусмотренного ст.20.10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 xml:space="preserve"> по адресу: адрес, с. октябрьское, адрес, незаконно хранил 8 патронов к гладкоствольным ружьям16 калибра, снаряженными (изготовленными) самодельн</w:t>
      </w:r>
      <w:r>
        <w:t>ым способом, чем нарушил ст. 22 ФЗ от дата №150-ФЗ «Об оружии», п. 54 Правил оборота гражданского и служебного оружия и патронов к нему на адрес, утвержденных Постановлением Правительства Российской Федерации от дата №814, совершив административное правона</w:t>
      </w:r>
      <w:r>
        <w:t>рушение, предусмотренное ст.20.10 КоАП РФ.</w:t>
      </w:r>
    </w:p>
    <w:p w:rsidR="00A77B3E">
      <w:r>
        <w:t>фио</w:t>
      </w:r>
      <w:r>
        <w:t xml:space="preserve"> в судебном заседании вину в совершении административного правонарушения признал, подтвердил обстоятельства, изложенные в протоколе.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</w:t>
      </w:r>
      <w:r>
        <w:t xml:space="preserve">лами дела: протоколом 8201 №213927 от дата (л.д.2); рапортом о/у ОУР ОМВД России по адрес от дата (л.д.3); копией рапорта оперуполномоченного ОУР ОМВД России по адрес от дата (л.д.4); копией объяснения </w:t>
      </w:r>
      <w:r>
        <w:t>фио</w:t>
      </w:r>
      <w:r>
        <w:t xml:space="preserve"> от дата (л.д.5); копией рапорта о/у ОУР ОМВД Росси</w:t>
      </w:r>
      <w:r>
        <w:t xml:space="preserve">и по адрес (л.д.6); копией распоряжения №9 о проведении гласного оперативно-розыскного мероприятия обследование помещений, зданий, сооружений, участков местности и транспортных средств от дата (л.д.7); копией акта о проведении ОРМ от дата с фототаблицей к </w:t>
      </w:r>
      <w:r>
        <w:t xml:space="preserve">нему (л.д.8-12); копией письменных объяснений </w:t>
      </w:r>
      <w:r>
        <w:t>фио</w:t>
      </w:r>
      <w:r>
        <w:t xml:space="preserve"> от дата (л.д.19); копией объяснения </w:t>
      </w:r>
      <w:r>
        <w:t>фио</w:t>
      </w:r>
      <w:r>
        <w:t xml:space="preserve"> от дата (л.д.14); копией определения о назначении баллистической судебной экспертизы от дата (л.д.10); постановлением об отказе в возбуждении уголовного дела от дата </w:t>
      </w:r>
      <w:r>
        <w:t>(л.д.22); постановлением об отказе в  возбуждении уголовного дела от дата (л.д.29); протоколом осмотра помещений, территорий от дата (л.д.34); справкой на лицо (л.д.37).</w:t>
      </w:r>
    </w:p>
    <w:p w:rsidR="00A77B3E">
      <w:r>
        <w:t>Согласно заключению эксперта №5/61 от дата поступившие на экспертизу 8 патронов, изъят</w:t>
      </w:r>
      <w:r>
        <w:t xml:space="preserve">ые дата в ходе проведения гласного розыскного мероприятия «Обследование помещений, зданий, сооружений, участков местности и транспортных средств» в нежилых помещениях, расположенных на территории домовладения по адресу: адрес, являются: 4шт. - патронами к </w:t>
      </w:r>
      <w:r>
        <w:t xml:space="preserve">гладкоствольным </w:t>
      </w:r>
      <w:r>
        <w:t xml:space="preserve">ружьям 16 калибра (16х70), снаряженными (изготовленными) самодельным способом, и могут использоваться в гладкоствольном огнестрельном оружии: ружьях марка автомобиля, 3К, </w:t>
      </w:r>
      <w:r>
        <w:t>ИжК</w:t>
      </w:r>
      <w:r>
        <w:t>, иж-18, ТОЗ-БМ, ТО3-63, марка автомобиля, марка автомобиля, марка</w:t>
      </w:r>
      <w:r>
        <w:t xml:space="preserve"> автомобиля и др., из них 2 патрона для производства выстрелов пригодны, при этом снаряд патронов обладает достаточной поражающей способностью, а 2 патрона для производства выстрелов не пригодны: 1шт. - по причине деформации гильзы патрона и изменения ее р</w:t>
      </w:r>
      <w:r>
        <w:t xml:space="preserve">азмерных характеристик, не позволяющих разместить патрон в патроннике оружия; 1шт. - по причине </w:t>
      </w:r>
      <w:r>
        <w:t>невоспламенения</w:t>
      </w:r>
      <w:r>
        <w:t xml:space="preserve"> инициирующего состава и (или) метательного заряда. - 4шт. - холостыми патронами к гладкоствольным ружьям 16 калибра (16x70), снаряженными (изгот</w:t>
      </w:r>
      <w:r>
        <w:t>овленными) самодельным способом, и могут использоваться в гладкоствольном огнестрельном оружии: ружьях: марка автомобиля, ЗК, ИЖК, марка автомобиля, ТОЗ-БМ, ТО3-63, марка автомобиля, марка автомобиля, марка автомобиля и др., из них 2 патрона для производст</w:t>
      </w:r>
      <w:r>
        <w:t xml:space="preserve">ва выстрелов (холостой стрельбы, без поражения цели) пригодны, а 2 патрона для производства выстрелов не пригодны по причине </w:t>
      </w:r>
      <w:r>
        <w:t>невоспламенения</w:t>
      </w:r>
      <w:r>
        <w:t xml:space="preserve"> инициирующего состава и (или) метательного заряда (л.25-28).</w:t>
      </w:r>
    </w:p>
    <w:p w:rsidR="00A77B3E">
      <w:r>
        <w:t>Доказательства по делу непротиворечивы и полностью сог</w:t>
      </w:r>
      <w:r>
        <w:t>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</w:t>
      </w:r>
      <w:r>
        <w:t>оставлении не допущено, все сведения, необходимые для правильного разрешения дела, отражены.</w:t>
      </w:r>
    </w:p>
    <w:p w:rsidR="00A77B3E">
      <w:r>
        <w:t>В соответствии со ст. 20.10 КоАП РФ незаконные изготовление, приобретение, продажа, передача, хранение, перевозка, транспортирование, ношение или использование ору</w:t>
      </w:r>
      <w:r>
        <w:t>жия, основных частей огнестрельного оружия и патронов к оружию, если эти действия не содержат уголовно наказуемого деяния, влечет наложение административного штрафа на граждан в размере от пяти тысяч до сумма прописью с конфискацией оружия, основных частей</w:t>
      </w:r>
      <w:r>
        <w:t xml:space="preserve"> огнестрельного оружия и патронов к оружию или без таковой либо административный арест на срок от пяти до пятнадцати суток с конфискацией оружия, основных частей огнестрельного оружия и патронов к оружию или без таковой.</w:t>
      </w:r>
    </w:p>
    <w:p w:rsidR="00A77B3E">
      <w:r>
        <w:t>Оборот оружия, боеприпасов и патрон</w:t>
      </w:r>
      <w:r>
        <w:t>ов к нему на адрес урегулирован Законом об оружии, который закрепляет в качестве общего правила лицензионный (разрешительный) порядок приобретения допущенного к обороту оружия, его хранения, ношения и использования гражданами и юридическими лицами при собл</w:t>
      </w:r>
      <w:r>
        <w:t>юдении ими нормативно установленных требований.</w:t>
      </w:r>
    </w:p>
    <w:p w:rsidR="00A77B3E">
      <w:r>
        <w:t>Требования к условиям хранения различных видов гражданского и служебного оружия и патронов к нему определяются Правительством Российской Федерации.</w:t>
      </w:r>
    </w:p>
    <w:p w:rsidR="00A77B3E">
      <w:r>
        <w:t xml:space="preserve">Согласно </w:t>
      </w:r>
      <w:r>
        <w:t>абз</w:t>
      </w:r>
      <w:r>
        <w:t>. 1 ст. 22 ФЗ от дата №150-ФЗ «Об оружии» хранен</w:t>
      </w:r>
      <w:r>
        <w:t>ие гражданского и служебного оружия и патронов к нему осуществляется юридическими лицами,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ис</w:t>
      </w:r>
      <w:r>
        <w:t xml:space="preserve">пользование оружия. Хранение гражданского и служебного оружия и патронов к нему осуществляется гражданами Российской Федерации, </w:t>
      </w:r>
      <w:r>
        <w:t>получившими в федеральном органе исполнительной власти, уполномоченном в сфере оборота оружия, или его территориальном органе ра</w:t>
      </w:r>
      <w:r>
        <w:t>зрешение на хранение или хранение и ношение оружия. Хранение гражданского оружия, которое приобретается без лицензии и (или) регистрация которого в федеральном органе исполнительной власти, уполномоченном в сфере оборота оружия, или его территориальном орг</w:t>
      </w:r>
      <w:r>
        <w:t>ане не требуется, осуществляется без разрешения на хранение оружия, на хранение и ношение оружия или хранение и использование оружия.</w:t>
      </w:r>
    </w:p>
    <w:p w:rsidR="00A77B3E">
      <w:r>
        <w:t xml:space="preserve">Аналогичные требования установлены пунктом 54 Правил оборота гражданского и служебного оружия и патронов к нему на адрес, </w:t>
      </w:r>
      <w:r>
        <w:t>утвержденных Постановлением Правительства Российской Федерации от дата №814.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ст. 20.10 КоАП РФ, как незаконное хранение патронов к оружию, если эти действия не содержат уголовно наказуемого деяния, в</w:t>
      </w:r>
      <w:r>
        <w:t>ина в совершении административного правонарушения доказана.</w:t>
      </w:r>
    </w:p>
    <w:p w:rsidR="00A77B3E">
      <w:r>
        <w:t xml:space="preserve">В соответствии со ст. 4.2 КоАП РФ, обстоятельствами смягчающими административную ответственность </w:t>
      </w:r>
      <w:r>
        <w:t>фио</w:t>
      </w:r>
      <w:r>
        <w:t xml:space="preserve"> за совершенное правонарушение суд признает признание вины, наличие на иждивении несовершеннолет</w:t>
      </w:r>
      <w:r>
        <w:t>него ребенка.</w:t>
      </w:r>
    </w:p>
    <w:p w:rsidR="00A77B3E">
      <w:r>
        <w:t xml:space="preserve">Согласно ст. 4.3 КоАП РФ, обстоятельств отягчающих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</w:t>
      </w:r>
      <w:r>
        <w:t xml:space="preserve">ого, его имущественное положение, наличие обстоятельства смягчающего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ст.2</w:t>
      </w:r>
      <w:r>
        <w:t>0.10 КоАП РФ.</w:t>
      </w:r>
    </w:p>
    <w:p w:rsidR="00A77B3E">
      <w:r>
        <w:t>В части обязательного дополнительного наказания в виде конфискации установлено следующее. В силу ч.3 ст.3.7 КоАП РФ не является конфискацией изъятие из незаконного владения лица, совершившего административное правонарушение, орудия совершения</w:t>
      </w:r>
      <w:r>
        <w:t xml:space="preserve"> или предмета административного правонарушения,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</w:t>
      </w:r>
      <w:r>
        <w:t>чтожению. Принимая во внимание, что 8 патронов находились в незаконном гражданском обороте, поскольку не зарегистрированы в установленном порядке необходимых документов, подтверждающих их легальное обращение в гражданском обороте нет, они подлежат уничтоже</w:t>
      </w:r>
      <w:r>
        <w:t>нию.</w:t>
      </w:r>
    </w:p>
    <w:p w:rsidR="00A77B3E">
      <w:r>
        <w:t>С учетом изложенного, оснований для назначения дополнительного наказания в виде конфискации предметов административного правонарушения не имеется, изъятые 8 патронов к гладкоствольным ружьям16 калибра (16х70), снаряженными (изготовленными) самодельным</w:t>
      </w:r>
      <w:r>
        <w:t xml:space="preserve"> способом, подлежат уничтожению после вступления постановления в законную силу, так как находились в незаконном обороте.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/>
    <w:p w:rsidR="00A77B3E"/>
    <w:p w:rsidR="00A77B3E">
      <w:r>
        <w:t>П О С Т А Н О В И Л:</w:t>
      </w:r>
    </w:p>
    <w:p w:rsidR="00A77B3E"/>
    <w:p w:rsidR="00A77B3E">
      <w:r>
        <w:t>Славинского Валерия Ивановича призна</w:t>
      </w:r>
      <w:r>
        <w:t>ть виновным в совершении административного правонарушения, предусмотренного ст.20.10 КоАП РФ, и назначить ему административное наказание в виде административного штрафа в размере сумма.</w:t>
      </w:r>
    </w:p>
    <w:p w:rsidR="00A77B3E">
      <w:r>
        <w:t>Вещественные доказательства 4 патрона 16 калибра, находящиеся в камере</w:t>
      </w:r>
      <w:r>
        <w:t xml:space="preserve"> хранения вещественных доказательств МВД по РК по адресу: адрес), согласно квитанции №003950 от дата - уничтожить.</w:t>
      </w:r>
    </w:p>
    <w:p w:rsidR="00A77B3E">
      <w:r>
        <w:t>Хранящиеся в ОМВД России по адрес 4 гильзы от гладкоствольного огнестрельного оружия 16 калибра - уничтожить.</w:t>
      </w:r>
    </w:p>
    <w:p w:rsidR="00A77B3E">
      <w:r>
        <w:t>Штраф подлежит уплате по следую</w:t>
      </w:r>
      <w:r>
        <w:t>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</w:t>
      </w:r>
      <w:r>
        <w:t xml:space="preserve">500; лицевой счет телефон в УФК по адрес, код Сводного реестра телефон, ОКТМО телефон,  КБК телефон </w:t>
      </w:r>
      <w:r>
        <w:t>телефон</w:t>
      </w:r>
      <w:r>
        <w:t>, УИН ....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</w:t>
      </w:r>
      <w:r>
        <w:t>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</w:t>
      </w:r>
      <w:r>
        <w:t>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</w:t>
      </w:r>
      <w:r>
        <w:t xml:space="preserve">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</w:t>
      </w:r>
      <w:r>
        <w:t>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10 дней со дня вручения или получения копии постановления.</w:t>
      </w:r>
    </w:p>
    <w:p w:rsidR="00A77B3E"/>
    <w:p w:rsidR="00A77B3E">
      <w:r>
        <w:t xml:space="preserve">Мировой судья: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7F"/>
    <w:rsid w:val="00A77B3E"/>
    <w:rsid w:val="00C648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