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№5-84-112/2026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..., паспортные данные, гражданина РФ, паспортные данные, Алмазное с, адрес Респ, телефон,  проживающего по адресу: адрес, Алмазное с, адрес Респ, телефон,</w:t>
      </w:r>
    </w:p>
    <w:p w:rsidR="00A77B3E">
      <w:r>
        <w:t xml:space="preserve"> о привлечении к административной ответственности за совершение административного правонарушения, предусмотренного ч.1 ст.6.8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в домовладении, расположенном по адресу: адрес фио незаконно хранил без цели сбыта наркотическое средство: вещества массой сумма (в перерасчете на высушенное вещество), являющееся частями растений конопля (растения рода Cannabis); вещество массой сумма, являющееся наркотическим средством гашишем (анашой, смолой каннабиса), чем совершил административное правонарушение, предусмотренное ч. 1 ст. 6.8 КоАП РФ.</w:t>
      </w:r>
    </w:p>
    <w:p w:rsidR="00A77B3E">
      <w:r>
        <w:t>В судебном заседании фио вину в совершении административного правонарушения признал полностью, в содеянном раскаялся,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№380430 от дата (л.д.2); рапортом от дата (л.д.3) протоколом осмотра места происшествия от дата с фототаблицей к нему (л.д.4-8);  заявлением фио от дата (л.д.9); объяснением  фио от дата (л.д.10); объяснением фио от дата (л.д.11); объяснением фио от дата (л.д.12); заключением эксперта №1/266 от дата (л.д.17-20); рапортом от дата (л.д.21); рапортом от дата (л.д.22); постановлением об отказе в возбуждении уголовного дела от дата (л.д.23); квитанцией РФ №023445 от дата (л.д.25); квитанцией ОМВД России по адрес №4/2026 (л.д.28); справкой на физическое лицо (л.д.30-31,32).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 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Перечнем растений, содержащих наркотические средства или психотропные вещества либо их прекурсоры и подлежащих контролю в Российской Федерации, утвержденным Постановлением Правительства Российской Федерации от дата №934 конопля (растение рода Cannabis) относится к перечню растений, содержащих наркотические средства и подлежащих контролю в Российской Федерации.</w:t>
      </w:r>
    </w:p>
    <w:p w:rsidR="00A77B3E">
      <w:r>
        <w:t>Таким образом, действия фио правильно квалифицированы по ч.1 ст.6.8 КоАП РФ, как незаконное хранение, без цели сбыта наркотических средств, вина в совершении административного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отягчающего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ст.6.8 КоАП РФ.</w:t>
      </w:r>
    </w:p>
    <w:p w:rsidR="00A77B3E">
      <w:r>
        <w:t>Вещественные доказательства по делу согласно квитанции РФ №023445 от дата подлежат уничтожению.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Чолбарова Сеттара Асановича признать виновным в совершении административного правонарушения, предусмотренного ч.1 ст. 6.8 КоАП РФ, и назначить ему административное наказание в виде административного штрафа в размере сумма.</w:t>
      </w:r>
    </w:p>
    <w:p w:rsidR="00A77B3E">
      <w:r>
        <w:t>Вещественные доказательства – наркотические средства – гашиш, находящееся в Центральной камере хранения наркотических средств МВД по адрес (адрес), согласно квитанции РФ № 023445 от дата - уничтожить.</w:t>
      </w:r>
    </w:p>
    <w:p w:rsidR="00A77B3E">
      <w:r>
        <w:t>Картонную коробку (печать экц 310) с предметами носителями - чистые, хранящуюся в ОМВД России по адрес, согласно квитанции ОМВД России по адрес №4/2026 - уничтожить.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0410760300845001122606112.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