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4</w:t>
      </w:r>
    </w:p>
    <w:p w:rsidR="00A77B3E"/>
    <w:p w:rsidR="00A77B3E">
      <w:r>
        <w:t xml:space="preserve">                                                                               Дело № 5-84-113/2024</w:t>
      </w:r>
    </w:p>
    <w:p w:rsidR="00A77B3E">
      <w:r>
        <w:t>УИД 91MS0084-01-2024-000392-61</w:t>
      </w:r>
    </w:p>
    <w:p w:rsidR="00A77B3E"/>
    <w:p w:rsidR="00A77B3E">
      <w:r>
        <w:t>П о с т а н о в л е н и е</w:t>
      </w:r>
    </w:p>
    <w:p w:rsidR="00A77B3E"/>
    <w:p w:rsidR="00A77B3E">
      <w:r>
        <w:t>4 апреля 2024 года                                                                    пгт. Советский</w:t>
      </w:r>
    </w:p>
    <w:p w:rsidR="00A77B3E">
      <w:r>
        <w:t xml:space="preserve">Мировой судья судебного участка №84 Советского судебного района (Советский муниципальный район) Республики Крым Калинченко В.А. рассмотрев в открытом судебном заседании дело об административном правонарушении в отношении </w:t>
      </w:r>
    </w:p>
    <w:p w:rsidR="00A77B3E">
      <w:r>
        <w:t>директора ООО «РОСА-АГРО» Мишкова Дмитрия Вячеславовича, паспортные данные (230-002), зарегистрированного по адресу: адрес,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ст. 19.6 КоАП РФ,</w:t>
      </w:r>
    </w:p>
    <w:p w:rsidR="00A77B3E"/>
    <w:p w:rsidR="00A77B3E">
      <w:r>
        <w:t>У С Т А Н О В И Л:</w:t>
      </w:r>
    </w:p>
    <w:p w:rsidR="00A77B3E"/>
    <w:p w:rsidR="00A77B3E">
      <w:r>
        <w:t xml:space="preserve">директор наименование организации фио совершил административное правонарушение, предусмотренное ст. 19.6 КоАП РФ, квалифицируемое как непринятие по представлению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 </w:t>
      </w:r>
    </w:p>
    <w:p w:rsidR="00A77B3E">
      <w:r>
        <w:t>Правонарушение совершено при следующих обстоятельствах. Постановлением по делу об административном правонарушении №91082331200125500003 от дата директор наименование организации фио был привлечен к административной ответственности за неисполнение обязанности по подаче заявления в арбитражный суд о признании наименование организации банкротом и подвергнут административному наказанию в виде административного штрафа в размере сумма В этой связи дата в отношении директора наименование организации фио, осуществляющего деятельность по адресу: адрес, начальником Межрайонной ИФНС России №4 по адрес фио вынесено представление об устранении причин и условий, способствовавших совершению административного правонарушения, которым фио было предложено в течение месяца с момента получения настоящего представления принять меры по устранению допущенных нарушений действующего законодательства в сфере банкротства; предоставить в арбитражный суд заявление о банкротстве; о результатах рассмотрения настоящего представления и принятых мерах сообщить в МИФНС России №4 по адрес в течение месяца со дня его получения. В установленный срок, - до дата директор наименование организации фио не сообщил о принятых мерах по устранению причин и условий, способствовавших совершению административного правонарушения, по состоянию на дата задолженность не погашена, заявление о признании наименование организации несостоятельным (банкротом) в Арбитражный суд адрес не подал.</w:t>
      </w:r>
    </w:p>
    <w:p w:rsidR="00A77B3E">
      <w:r>
        <w:t>фио, надлежащим образом извещенный о времени и месте рассмотрения дела об административном правонарушении, в судебное заседание не явился, ходатайство о рассмотрении дела в его отсутствие не представил, в связи с чем, мировой судья, руководствуясь ч. 2 ст. 25.1 КоАП РФ, рассмотрел дело без его участия.</w:t>
      </w:r>
    </w:p>
    <w:p w:rsidR="00A77B3E">
      <w:r>
        <w:t xml:space="preserve">Согласно статьи 24.1 КоАП РФ выявление причин и условий, способствовавших совершению административных правонарушений, является одной из задач производства по делам об административных правонарушениях. </w:t>
      </w:r>
    </w:p>
    <w:p w:rsidR="00A77B3E">
      <w:r>
        <w:t>Статьей 29.13 КоАП РФ определено, что 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способствовавших его совершению, вносят в соответствующие организации и соответствующим должностным лицам представление о принятии мер по устранению указанных причин и условий (часть 1).</w:t>
      </w:r>
    </w:p>
    <w:p w:rsidR="00A77B3E">
      <w:r>
        <w:t xml:space="preserve">В соответствии со статьей 19.6 КоАП РФ 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влечет наложение административного штрафа на должностных лиц в размере от четырех тысяч до сумма прописью. </w:t>
      </w:r>
    </w:p>
    <w:p w:rsidR="00A77B3E">
      <w:r>
        <w:t xml:space="preserve">Представленными материалами дела об административном правонарушении подтверждено, что фио является директором наименование организации, в связи с привлечением руководителя наименование организации фио к административной ответственности по части 5 статьи 14.13 КоАП РФ, начальником МИФНС России №4 по адрес в адрес директора наименование организации фио было направлено представление об устранении причин и условий, способствовавших совершению административного правонарушения. </w:t>
      </w:r>
    </w:p>
    <w:p w:rsidR="00A77B3E">
      <w:r>
        <w:t>Согласно п. 2 ст. 29.13 КоАП РФ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судье, в орган, должностному лицу, внесшим представление.</w:t>
      </w:r>
    </w:p>
    <w:p w:rsidR="00A77B3E">
      <w:r>
        <w:t>В установленный срок- до дата руководитель наименование организации фио требования представления не выполнил: не сообщил о принятых мерах по устранению причин и условий, способствовавших совершению административного правонарушения, задолженность не погасил, заявление о признании наименование организации несостоятельным (банкротом) в Арбитражный суд адрес не подал.</w:t>
      </w:r>
    </w:p>
    <w:p w:rsidR="00A77B3E">
      <w:r>
        <w:t xml:space="preserve">Данные обстоятельства подтверждаются собранными по делу доказательствами, в том числе: протоколом об административном правонарушении №91082406100013200001 от дата (л.д.1-3); копией представления об устранении причин и условий, способствовавших совершению административного правонарушения (л.д.14); отчетом об отслеживании почтового отправления (представления) с отметкой о возврате отправителю в связи с истечением срока хранения – дата (л.д.15-17); копией постановления о назначении административного наказания (л.д. 8-13), и другими материалами дела. </w:t>
      </w:r>
    </w:p>
    <w:p w:rsidR="00A77B3E">
      <w:r>
        <w:t xml:space="preserve">Мировой судья, исследовав и оценив в соответствии со ст. 26.11 КоАП РФ в совокупности все доказательства по делу, которые признает достоверными, допустимыми, полученными в соответствии с законом, считает вину директора наименование организации фио в совершении административного правонарушения, установленной и доказанной. </w:t>
      </w:r>
    </w:p>
    <w:p w:rsidR="00A77B3E">
      <w:r>
        <w:t xml:space="preserve">Его действия правильно квалифицированы по ст. 19.6 КоАП РФ, как 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 </w:t>
      </w:r>
    </w:p>
    <w:p w:rsidR="00A77B3E"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ответственность.</w:t>
      </w:r>
    </w:p>
    <w:p w:rsidR="00A77B3E">
      <w:r>
        <w:t>Учитывая вышеизложенное, мировой судья считает необходимым назначить фио наказание в виде административного штрафа, что будет способствовать целям административного наказания.</w:t>
      </w:r>
    </w:p>
    <w:p w:rsidR="00A77B3E">
      <w:r>
        <w:t>На основании изложенного, руководствуясь ст. 19.7, ст. ст. 29.10, 29.11 Кодекса Российской Федерации об административных правонарушениях, мировой судья -</w:t>
      </w:r>
    </w:p>
    <w:p w:rsidR="00A77B3E">
      <w:r>
        <w:t xml:space="preserve"> </w:t>
      </w:r>
    </w:p>
    <w:p w:rsidR="00A77B3E">
      <w:r>
        <w:t>П О С Т А Н О В И Л:</w:t>
      </w:r>
    </w:p>
    <w:p w:rsidR="00A77B3E">
      <w:r>
        <w:t xml:space="preserve"> </w:t>
      </w:r>
    </w:p>
    <w:p w:rsidR="00A77B3E">
      <w:r>
        <w:t>Признать директора ООО «РОСА-АГРО» Мишкова Дмитрия Вячеславовича виновным в совершении административного правонарушения, предусмотренного ст. 19.6 КоАП РФ, и назначить ему административное наказание в виде административного штрафа в размере сумма в доход государства.</w:t>
      </w:r>
    </w:p>
    <w:p w:rsidR="00A77B3E">
      <w:r>
        <w:t>Штраф подлежит уплате по следующим реквизитам: Получатель: УФК по адрес (Министерство юстиции адрес); Наименование банка: отделение адрес Банка России//УФК по адрес, ИНН телефон; КПП телефон; БИК телефон; единый казначейский счет 40102810645370000035; казначейский счет 03100643000000017500; лицевой счет телефон в УФК по адрес, код Сводного реестра телефон, ОКТМО телефон,  КБК телефон телефон, УИН 0410760300845001132419146.</w:t>
      </w:r>
    </w:p>
    <w:p w:rsidR="00A77B3E">
      <w:r>
        <w:t>Разъяснить, что в соответствии со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77B3E">
      <w:r>
        <w:t xml:space="preserve">Документ, свидетельствующий об уплате административного штрафа направить мировому судье, вынесшему постановление. </w:t>
      </w:r>
    </w:p>
    <w:p w:rsidR="00A77B3E">
      <w:r>
        <w:t>Разъяснить, что в соответствии с ч. 1 ст. 20.25 КоАП РФ,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сумма прописью.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 через судебный участок № 84 Советского судебного района (адрес) адрес.</w:t>
      </w:r>
    </w:p>
    <w:p w:rsidR="00A77B3E"/>
    <w:p w:rsidR="00A77B3E">
      <w:r>
        <w:t xml:space="preserve">Мировой судья: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