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/>
    <w:p w:rsidR="00A77B3E">
      <w:r>
        <w:t xml:space="preserve">                                                                               Дело № 5-84-124/2023</w:t>
      </w:r>
    </w:p>
    <w:p w:rsidR="00A77B3E">
      <w:r>
        <w:t>УИД 91MS0084-01-2023-000469-08</w:t>
      </w:r>
    </w:p>
    <w:p w:rsidR="00A77B3E"/>
    <w:p w:rsidR="00A77B3E">
      <w:r>
        <w:t>П о с т а н о в л е н и е</w:t>
      </w:r>
    </w:p>
    <w:p w:rsidR="00A77B3E"/>
    <w:p w:rsidR="00A77B3E">
      <w:r>
        <w:t>30 мая 2023 года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индивидуального предпринимателя Гонтарева Владимира Александровича, паспортные данные, гражданина РФ, паспортные данные, женатого, имеющего на иждивении: одного несовершеннолетнего ребенка, паспортные данные, и инвалида второй группы, женатого, зарегистрированного и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4 ст.15.12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наименование организации в магазине, расположенном по адресу: адрес, </w:t>
      </w:r>
    </w:p>
    <w:p w:rsidR="00A77B3E">
      <w:r>
        <w:t xml:space="preserve">адрес, осуществлял оборот табачной продукции без соответствующей маркировки или нанесения информации, предусмотренной законодательством Российской Федерации, а именно: сигареты ТМ «Корона слим» в количестве 9 пачек; сигареты ТМ«Корона слим гримм» в количестве 8 пачек; сигареты ТМ «Корона 21» в количестве 7 пачек; сигареты ТМ «NZ голд» в количестве 10 пачек; сигареты ТМ «NZ голд компакт» 15 пачек; сигареты ТМ «Dove платинум» в количестве 9 пачек выраженный в хранении в помещении магазина, в нарушение п. 4 ст. 7 Закона РФ от дата №2300-1 «О защите прав потребителей», ч. 5 ст. 4 ФЗ от дата №268-ФЗ «Технический регламент на табачную продукцию», совершив административное правонарушение, предусмотренное ч. 4 ст. 15.12 КоАП РФ. </w:t>
      </w:r>
    </w:p>
    <w:p w:rsidR="00A77B3E">
      <w:r>
        <w:t xml:space="preserve">фио в судебном заседании вину в совершении административного правонарушения признал полностью, подтвердил обстоятельства, изложенные в протоколе. 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№ 20 от дата (л.д.24); рапортом УУП ОУУП и ПДН ОМВД России по адрес (л.д.2); копией протокола осмотра принадлежащих юридическому лицу или индивидуальному предпринимателю помещений, территорий и находящимся там вещей и документов от дата (л.д.3); копией протокола изъятия вещей и документов 82 08 №003752 от дата (л.д.4); видеозаписью (л.д.5); фототаблицей (л.д.6-9); письменными объяснениями фио (л.д.10); квитанцией ОМВД России по адрес №173 (л.д.13); предостережением о недопустимости нарушения обязательных требований № 26 от дата (л.д.16); выпиской из ЕГРИП (л.д.17-20).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В соответствии с п. п. 2, 5 ст. 4 Федерального Закона № 268-ФЗ от дата «Технический регламент на табачную продукцию» табачная продукция подлежит маркировке специальными (акцизными) марками, исключающими возможность их подделки и повторного использования. Реализация на адрес табачной продукции без маркировки специальными (акцизными) марками не допускается.</w:t>
      </w:r>
    </w:p>
    <w:p w:rsidR="00A77B3E">
      <w:r>
        <w:t>В соответствии с п. 27 ст. 2 указанного Закона под реализацией табачной продукции понимается поставка и (или) розничная продажа табачной продукции на адрес (за исключением экспорта).</w:t>
      </w:r>
    </w:p>
    <w:p w:rsidR="00A77B3E">
      <w:r>
        <w:t>Пунктом 1 Постановления Правительства Российской Федерации от дата №76 «Об акцизных марках для маркировки ввозимой на таможенную адрес табачной продукции» установлено, что табачная продукция иностранного производства, ввозимая в Российскую Федерацию с целью ее реализации, подлежит обязательной маркировке акцизными марками для маркировки табачной продукции установленных в соответствии с настоящим Постановлением образцов.</w:t>
      </w:r>
    </w:p>
    <w:p w:rsidR="00A77B3E">
      <w:r>
        <w:t>Таким образом, действия фио правильно квалифицированы по ч. 4 ст.15.12 КоАП РФ, как оборот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обязательны, вина в совершении данного правонарушения доказана.</w:t>
      </w:r>
    </w:p>
    <w:p w:rsidR="00A77B3E">
      <w:r>
        <w:t xml:space="preserve">В соответствии со ст. 4.2 КоАП РФ, обстоятельствами, смягчающими административную ответственность фио суд признаёт признание вины, наличие на иждивении инвалида второй группы, несовершеннолетнего ребенка. </w:t>
      </w:r>
    </w:p>
    <w:p w:rsidR="00A77B3E">
      <w:r>
        <w:t>Согласно со ст. 4.3 КоАП РФ, обстоятельств, отягчающих ответственность фио за совершенное правонарушение,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4 ст.15.12 КоАП РФ.</w:t>
      </w:r>
    </w:p>
    <w:p w:rsidR="00A77B3E">
      <w:r>
        <w:t>В силу пункта 2 части 3 статьи 29.10 КоАП РФ 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конфискации. При этом вещи, изъятые из оборота, подлежат передаче в соответствующие организации или уничтожению.</w:t>
      </w:r>
    </w:p>
    <w:p w:rsidR="00A77B3E">
      <w:r>
        <w:t>В соответствии с частью 3 статьи 3.7 КоАП РФ,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в числе прочего,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A77B3E">
      <w:r>
        <w:t>Учитывая, что оборот табачной продукции в отсутствие специальной маркировки и информации, предусмотренной законом, прямо запрещен действующим законодательством, изъятая табачная продукция подлежит уничтожению.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индивидуального предпринимателя Гонтарева фио признать виновным в совершении административного правонарушения, предусмотренного ч. 4 ст. 15.12 КоАП РФ, и назначить ему наказание в виде административного штрафа в размере сумма.</w:t>
      </w:r>
    </w:p>
    <w:p w:rsidR="00A77B3E">
      <w:r>
        <w:t>Табачную продукцию: сигареты ТМ «Корона слим» в количестве 9 пачек; сигареты ТМ «Корона слим гримм» в количестве 8 пачек; сигареты ТМ «Корона 21» в количестве 7 пачек; сигареты ТМ «NZ голд» в количестве 10 пачек; сигареты ТМ «NZ голд компакт» 15 пачек; сигареты ТМ «Dove платинум» в количестве 9 пачек, хранящуюся в ОМВД России по адрес (квитанция №173, дата изъятия дата) - уничтожить.</w:t>
      </w:r>
    </w:p>
    <w:p w:rsidR="00A77B3E">
      <w:r>
        <w:t>Штраф подлежит уплате по следующим реквизитам: Получатель:                         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телефон, УИН 0410760300845001242315160.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/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