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37C19">
      <w:pPr>
        <w:jc w:val="right"/>
      </w:pPr>
      <w:r>
        <w:t>Дело № 5-84-125/2021</w:t>
      </w:r>
    </w:p>
    <w:p w:rsidR="00A77B3E" w:rsidP="00A37C19">
      <w:pPr>
        <w:jc w:val="right"/>
      </w:pPr>
      <w:r>
        <w:t>УИД-91MS0084-01-2021-000276-70</w:t>
      </w:r>
    </w:p>
    <w:p w:rsidR="00A77B3E">
      <w:r>
        <w:tab/>
        <w:t xml:space="preserve">               </w:t>
      </w:r>
    </w:p>
    <w:p w:rsidR="00A77B3E" w:rsidP="00A37C19">
      <w:pPr>
        <w:jc w:val="center"/>
      </w:pPr>
      <w:r>
        <w:t>ПОСТАНОВЛЕНИЕ</w:t>
      </w:r>
    </w:p>
    <w:p w:rsidR="00A77B3E" w:rsidP="00A37C19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26 апреля 2021 года</w:t>
      </w:r>
      <w:r>
        <w:tab/>
      </w:r>
      <w:r>
        <w:tab/>
      </w:r>
      <w:r>
        <w:tab/>
      </w:r>
      <w:r>
        <w:t xml:space="preserve">                                         </w:t>
      </w:r>
    </w:p>
    <w:p w:rsidR="00A77B3E" w:rsidP="00A37C19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                                 </w:t>
      </w:r>
      <w:r>
        <w:t>об адми</w:t>
      </w:r>
      <w:r>
        <w:t xml:space="preserve">нистративном правонарушении – Бабаян Э.Ю., рассмотрев 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                       </w:t>
      </w:r>
      <w:r>
        <w:t>ул. А. Матросова, 1А) дело об административном правонарушении, поступившее из ОГИБДД ОМВД России</w:t>
      </w:r>
      <w:r>
        <w:t xml:space="preserve"> по Советскому району, в отношении:  </w:t>
      </w:r>
    </w:p>
    <w:p w:rsidR="00A37C19" w:rsidP="00A37C19">
      <w:pPr>
        <w:jc w:val="both"/>
      </w:pPr>
      <w:r>
        <w:t xml:space="preserve">            </w:t>
      </w:r>
      <w:r>
        <w:t>Бабаян Э.</w:t>
      </w:r>
      <w:r>
        <w:t>Ю.</w:t>
      </w:r>
      <w:r>
        <w:t>, паспортные данные</w:t>
      </w:r>
      <w:r>
        <w:t xml:space="preserve"> ,</w:t>
      </w:r>
      <w:r>
        <w:t xml:space="preserve"> анкетные данные, </w:t>
      </w:r>
    </w:p>
    <w:p w:rsidR="00A77B3E" w:rsidP="00A37C19">
      <w:pPr>
        <w:jc w:val="both"/>
      </w:pPr>
      <w:r>
        <w:t xml:space="preserve">             </w:t>
      </w:r>
      <w:r>
        <w:t xml:space="preserve">по </w:t>
      </w:r>
      <w:r>
        <w:t>ч</w:t>
      </w:r>
      <w:r>
        <w:t>. 1 с</w:t>
      </w:r>
      <w:r>
        <w:t xml:space="preserve">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37C19">
      <w:pPr>
        <w:jc w:val="both"/>
      </w:pPr>
    </w:p>
    <w:p w:rsidR="00A77B3E" w:rsidP="00A37C19">
      <w:pPr>
        <w:jc w:val="center"/>
      </w:pPr>
      <w:r>
        <w:t>установил:</w:t>
      </w:r>
    </w:p>
    <w:p w:rsidR="00A77B3E" w:rsidP="00A37C19">
      <w:pPr>
        <w:jc w:val="both"/>
      </w:pPr>
    </w:p>
    <w:p w:rsidR="00A77B3E" w:rsidP="00A37C19">
      <w:pPr>
        <w:jc w:val="both"/>
      </w:pPr>
      <w:r>
        <w:t xml:space="preserve">              </w:t>
      </w:r>
      <w:r>
        <w:t xml:space="preserve">Бабаян Э.Ю.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адрес ОВ ДПС ГИБДД УМВД России по адрес от дата   </w:t>
      </w:r>
      <w:r>
        <w:t>№ «изъято»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A37C19">
      <w:pPr>
        <w:jc w:val="both"/>
      </w:pPr>
      <w:r>
        <w:t xml:space="preserve">             </w:t>
      </w:r>
      <w:r>
        <w:t xml:space="preserve">По данному факту в отношении Бабаян Э.Ю. дата </w:t>
      </w:r>
      <w:r>
        <w:t>инспектором ДПС ГД</w:t>
      </w:r>
      <w:r>
        <w:t xml:space="preserve">ПС ОГИБДД ОМВД России  по адрес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37C19">
      <w:pPr>
        <w:jc w:val="both"/>
      </w:pPr>
      <w:r>
        <w:t xml:space="preserve">           </w:t>
      </w:r>
      <w:r>
        <w:t>Перед началом судебного разбирательства суд разъяснил Бабаян Э.Ю. права, предусмотренные ст. 25</w:t>
      </w:r>
      <w:r>
        <w:t xml:space="preserve">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A37C19">
      <w:pPr>
        <w:jc w:val="both"/>
      </w:pPr>
      <w:r>
        <w:t xml:space="preserve">          </w:t>
      </w:r>
      <w:r>
        <w:t xml:space="preserve">Бабаян Э.Ю.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</w:t>
      </w:r>
      <w:r>
        <w:t xml:space="preserve">ушения признал полностью,  </w:t>
      </w:r>
      <w:r>
        <w:t xml:space="preserve">в содеянном раскаялся, не оспаривал фактические обстоятельства, указанные  </w:t>
      </w:r>
      <w:r>
        <w:t>в протоколе об административном правонарушении.</w:t>
      </w:r>
      <w:r>
        <w:t xml:space="preserve"> Также пояснил, что штраф он не уплатил в связи с тем, что у него отс</w:t>
      </w:r>
      <w:r>
        <w:t xml:space="preserve">утствовали денежные средства, однако в настоящее время он работает без заключения трудового договора, </w:t>
      </w:r>
      <w:r>
        <w:t>в связи с чем, просил суд назначить ему наказание в виде административного штрафа.</w:t>
      </w:r>
    </w:p>
    <w:p w:rsidR="00A77B3E" w:rsidP="00A37C19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</w:t>
      </w:r>
      <w:r>
        <w:t>в отношении Бабая</w:t>
      </w:r>
      <w:r>
        <w:t xml:space="preserve">н Э.Ю., заслушав пояснения Бабаян Э.Ю., исследовав представленные материалы дела, мировой судья считает, что вина его полностью установлена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A37C19">
      <w:pPr>
        <w:jc w:val="both"/>
      </w:pPr>
      <w:r>
        <w:t xml:space="preserve">- протоколом об административном </w:t>
      </w:r>
      <w:r>
        <w:t xml:space="preserve">правонарушении «изъято» </w:t>
      </w:r>
      <w:r>
        <w:t xml:space="preserve">от дата, из которого следует, что Бабаян Э.Ю.  </w:t>
      </w:r>
      <w:r>
        <w:t xml:space="preserve"> в установленный </w:t>
      </w:r>
      <w:r>
        <w:t>КоАП</w:t>
      </w:r>
      <w:r>
        <w:t xml:space="preserve"> РФ срок не уплатил штраф                          </w:t>
      </w:r>
      <w:r>
        <w:t xml:space="preserve">в размере сумма, наложенный на него постановлением адрес ОВ ДПС ГИБДД УМВД России по адрес от дата </w:t>
      </w:r>
      <w:r>
        <w:t>№ «изъято»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протокола вручена Бабаян Э.Ю. Существенных недостатков, ко</w:t>
      </w:r>
      <w:r>
        <w:t>торые могли бы повлечь его недействительность, протокол не содержит;</w:t>
      </w:r>
    </w:p>
    <w:p w:rsidR="00A77B3E" w:rsidP="00A37C19">
      <w:pPr>
        <w:jc w:val="both"/>
      </w:pPr>
      <w:r>
        <w:t xml:space="preserve">- копией постановления адрес ОВ ДПС ГИБДД УМВД России </w:t>
      </w:r>
      <w:r>
        <w:t xml:space="preserve">по адрес </w:t>
      </w:r>
      <w:r>
        <w:t>от</w:t>
      </w:r>
      <w:r>
        <w:t xml:space="preserve"> </w:t>
      </w:r>
      <w:r>
        <w:t>дата</w:t>
      </w:r>
      <w:r>
        <w:t xml:space="preserve">                    </w:t>
      </w:r>
      <w:r>
        <w:t>№ «изъято»</w:t>
      </w:r>
      <w:r>
        <w:t xml:space="preserve"> </w:t>
      </w:r>
      <w:r>
        <w:t>о признании Бабаян Э.Ю. виновным в совершении административного правонарушения, предусмотре</w:t>
      </w:r>
      <w:r>
        <w:t xml:space="preserve">нного ч. 3.1 ст. 12.5 </w:t>
      </w:r>
      <w:r>
        <w:t>КоАП</w:t>
      </w:r>
      <w:r>
        <w:t xml:space="preserve"> РФ и назначении ему наказания в виде административного штрафа в размере сумма (л.д. 2). Постановление Бабаян Э.Ю. получил лично дата, </w:t>
      </w:r>
      <w:r>
        <w:t>не обжаловал, и постановление вступило в законную силу дата;</w:t>
      </w:r>
    </w:p>
    <w:p w:rsidR="00A77B3E" w:rsidP="00A37C19">
      <w:pPr>
        <w:jc w:val="both"/>
      </w:pPr>
      <w:r>
        <w:t>- распеча</w:t>
      </w:r>
      <w:r>
        <w:t>ткой из базы данных ГИБДД (л.д. 4);</w:t>
      </w:r>
    </w:p>
    <w:p w:rsidR="00A77B3E" w:rsidP="00A37C19">
      <w:pPr>
        <w:jc w:val="both"/>
      </w:pPr>
      <w:r>
        <w:t xml:space="preserve">- справкой </w:t>
      </w:r>
      <w:r>
        <w:t>врио</w:t>
      </w:r>
      <w:r>
        <w:t xml:space="preserve"> начальника ОГИБДД ОМВД России 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Бабаян Э.Ю. не уплатил административный штраф в размере сумма  </w:t>
      </w:r>
      <w:r>
        <w:t xml:space="preserve"> (л.д. 5).</w:t>
      </w:r>
    </w:p>
    <w:p w:rsidR="00A77B3E" w:rsidP="00A37C19">
      <w:pPr>
        <w:jc w:val="both"/>
      </w:pPr>
      <w:r>
        <w:t xml:space="preserve">       </w:t>
      </w:r>
      <w:r>
        <w:t>Совокупность вышеуказанных доказ</w:t>
      </w:r>
      <w:r>
        <w:t>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37C19">
      <w:pPr>
        <w:jc w:val="both"/>
      </w:pPr>
      <w:r>
        <w:t xml:space="preserve">         </w:t>
      </w:r>
      <w:r>
        <w:t xml:space="preserve">В соответствии с </w:t>
      </w:r>
      <w:r>
        <w:t>ч</w:t>
      </w:r>
      <w:r>
        <w:t xml:space="preserve">. 1 ст. </w:t>
      </w:r>
      <w:r>
        <w:t xml:space="preserve">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A37C19">
      <w:pPr>
        <w:jc w:val="both"/>
      </w:pPr>
      <w:r>
        <w:t xml:space="preserve">           </w:t>
      </w:r>
      <w:r>
        <w:t>Мировым судьей установлено, что Бабаян Э.Ю. с заявлением                                 об отсрочке или рассрочке исполнения постановления не обращался.</w:t>
      </w:r>
    </w:p>
    <w:p w:rsidR="00A77B3E" w:rsidP="00A37C19">
      <w:pPr>
        <w:jc w:val="both"/>
      </w:pPr>
      <w:r>
        <w:t xml:space="preserve">             </w:t>
      </w:r>
      <w:r>
        <w:t>Таким образом, факт совер</w:t>
      </w:r>
      <w:r>
        <w:t xml:space="preserve">шения Бабаян Э.Ю. правонарушения полностью установлен и доказан, и его действия суд квалифицирует  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37C19">
      <w:pPr>
        <w:jc w:val="both"/>
      </w:pPr>
      <w:r>
        <w:tab/>
        <w:t>При назначении администра</w:t>
      </w:r>
      <w:r>
        <w:t xml:space="preserve">тивного наказания Бабаян Э.Ю.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A37C19">
      <w:pPr>
        <w:jc w:val="both"/>
      </w:pPr>
      <w:r>
        <w:tab/>
        <w:t>При этом</w:t>
      </w:r>
      <w:r>
        <w:t>,</w:t>
      </w:r>
      <w:r>
        <w:t xml:space="preserve"> назначение </w:t>
      </w:r>
      <w:r>
        <w:t xml:space="preserve">административного наказания должно основываться на данных, подтверждающих действительную необходимость применения к лицу,                      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</w:t>
      </w:r>
      <w:r>
        <w:t>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</w:t>
      </w:r>
      <w:r>
        <w:t>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37C19">
      <w:pPr>
        <w:jc w:val="both"/>
      </w:pPr>
      <w:r>
        <w:t xml:space="preserve">           </w:t>
      </w:r>
      <w:r>
        <w:t xml:space="preserve">Изучением личности Бабаян Э.Ю. в суде установлено, </w:t>
      </w:r>
      <w:r>
        <w:t>что он «изъято»</w:t>
      </w:r>
      <w:r>
        <w:t xml:space="preserve">. Иными сведениями  </w:t>
      </w:r>
      <w:r>
        <w:t xml:space="preserve">о личности Бабаян Э.Ю. и о его имущественном положении, </w:t>
      </w:r>
    </w:p>
    <w:p w:rsidR="00A77B3E" w:rsidP="00A37C19">
      <w:pPr>
        <w:jc w:val="both"/>
      </w:pPr>
      <w:r>
        <w:t>суд не располагает.</w:t>
      </w:r>
    </w:p>
    <w:p w:rsidR="00A77B3E" w:rsidP="00A37C19">
      <w:pPr>
        <w:jc w:val="both"/>
      </w:pPr>
      <w:r>
        <w:t xml:space="preserve">           </w:t>
      </w:r>
      <w:r>
        <w:t>Обстоятельствами, смягчающими административную</w:t>
      </w:r>
      <w:r>
        <w:t xml:space="preserve"> ответственность Бабаян Э.Ю.,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A37C19">
      <w:pPr>
        <w:jc w:val="both"/>
      </w:pPr>
      <w:r>
        <w:t xml:space="preserve">          </w:t>
      </w:r>
      <w:r>
        <w:t>Обстоятельств, отягчающих административную ответственность Бабаян Э.Ю., судом не установлено.</w:t>
      </w:r>
    </w:p>
    <w:p w:rsidR="00A77B3E" w:rsidP="00A37C19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</w:t>
      </w:r>
      <w:r>
        <w:t>ое Бабаян Э.Ю.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A37C19">
      <w:pPr>
        <w:jc w:val="both"/>
      </w:pPr>
      <w:r>
        <w:tab/>
      </w:r>
      <w:r>
        <w:t xml:space="preserve">С учетом конкретных обстоятельств дела, принимая во внимание личность Бабаян Э.Ю., характер совершенного им правонарушения, наличие смягчающих административную ответственность обстоятельств, </w:t>
      </w:r>
      <w:r>
        <w:t>суд считает возможным назначить Бабаян Э.Ю. администрат</w:t>
      </w:r>
      <w:r>
        <w:t xml:space="preserve">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</w:t>
      </w:r>
      <w:r>
        <w:t xml:space="preserve">тративных проступков. </w:t>
      </w:r>
    </w:p>
    <w:p w:rsidR="00A77B3E" w:rsidP="00A37C19">
      <w:pPr>
        <w:jc w:val="both"/>
      </w:pPr>
      <w:r>
        <w:t xml:space="preserve"> 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A37C19">
      <w:pPr>
        <w:jc w:val="both"/>
      </w:pPr>
    </w:p>
    <w:p w:rsidR="00A77B3E" w:rsidP="00A37C19">
      <w:pPr>
        <w:jc w:val="center"/>
      </w:pPr>
      <w:r>
        <w:t>постановил:</w:t>
      </w:r>
    </w:p>
    <w:p w:rsidR="00A77B3E" w:rsidP="00A37C19">
      <w:pPr>
        <w:jc w:val="both"/>
      </w:pPr>
    </w:p>
    <w:p w:rsidR="00A77B3E" w:rsidP="00A37C19">
      <w:pPr>
        <w:jc w:val="both"/>
      </w:pPr>
      <w:r>
        <w:t xml:space="preserve">            </w:t>
      </w:r>
      <w:r>
        <w:t>признать Бабаян Э.</w:t>
      </w:r>
      <w:r>
        <w:t>Ю.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</w:t>
      </w:r>
      <w:r>
        <w:t>виде административного штрафа в размере 1000 (одна тысяча) рублей.</w:t>
      </w:r>
    </w:p>
    <w:p w:rsidR="00A77B3E" w:rsidP="00A37C19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>, УИН (0) – штр</w:t>
      </w:r>
      <w:r>
        <w:t xml:space="preserve">афы за уклонение </w:t>
      </w:r>
      <w:r>
        <w:t xml:space="preserve">от исполнения административного наказания, по протоколу 61 АГ телефон </w:t>
      </w:r>
      <w:r>
        <w:t>от дата, дело № 5-84-125/2021.</w:t>
      </w:r>
    </w:p>
    <w:p w:rsidR="00A77B3E" w:rsidP="00A37C19">
      <w:pPr>
        <w:jc w:val="both"/>
      </w:pPr>
      <w:r>
        <w:t xml:space="preserve">             </w:t>
      </w:r>
      <w:r>
        <w:t xml:space="preserve">Разъяснить Бабаян Э.Ю.,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</w:t>
      </w:r>
      <w:r>
        <w:t xml:space="preserve">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37C19">
      <w:pPr>
        <w:jc w:val="both"/>
      </w:pPr>
      <w:r>
        <w:t xml:space="preserve">           </w:t>
      </w:r>
      <w:r>
        <w:t>Докумен</w:t>
      </w:r>
      <w:r>
        <w:t xml:space="preserve">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37C19">
      <w:pPr>
        <w:jc w:val="both"/>
      </w:pPr>
      <w:r>
        <w:t xml:space="preserve">            </w:t>
      </w:r>
      <w:r>
        <w:t xml:space="preserve">Разъяснить Бабаян Э.Ю.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</w:t>
      </w:r>
      <w:r>
        <w:t xml:space="preserve">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 w:rsidP="00A37C19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A37C19">
      <w:pPr>
        <w:jc w:val="both"/>
      </w:pPr>
    </w:p>
    <w:p w:rsidR="00A77B3E" w:rsidP="00A37C19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>Е.Н. Елецких</w:t>
      </w:r>
    </w:p>
    <w:p w:rsidR="00A77B3E" w:rsidP="00A37C19">
      <w:pPr>
        <w:jc w:val="both"/>
      </w:pPr>
      <w:r>
        <w:t xml:space="preserve"> </w:t>
      </w:r>
    </w:p>
    <w:p w:rsidR="00A77B3E" w:rsidP="00A37C19">
      <w:pPr>
        <w:jc w:val="both"/>
      </w:pPr>
    </w:p>
    <w:p w:rsidR="00A77B3E" w:rsidP="00A37C19">
      <w:pPr>
        <w:jc w:val="both"/>
      </w:pPr>
    </w:p>
    <w:sectPr w:rsidSect="000858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8B6"/>
    <w:rsid w:val="000858B6"/>
    <w:rsid w:val="00A37C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8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