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C4387">
      <w:pPr>
        <w:jc w:val="right"/>
      </w:pPr>
      <w:r>
        <w:t xml:space="preserve">                                     Дело № 5-84-133/2022</w:t>
      </w:r>
    </w:p>
    <w:p w:rsidR="00A77B3E" w:rsidP="009C4387">
      <w:pPr>
        <w:jc w:val="right"/>
      </w:pPr>
      <w:r>
        <w:t>УИД 91MS0084-01-2022-000382-59</w:t>
      </w:r>
    </w:p>
    <w:p w:rsidR="00A77B3E"/>
    <w:p w:rsidR="00A77B3E" w:rsidP="009C4387">
      <w:pPr>
        <w:jc w:val="center"/>
      </w:pPr>
      <w:r>
        <w:t>П о с т а н о в л е н и е</w:t>
      </w:r>
    </w:p>
    <w:p w:rsidR="00A77B3E" w:rsidP="009C4387">
      <w:pPr>
        <w:jc w:val="center"/>
      </w:pPr>
    </w:p>
    <w:p w:rsidR="00A77B3E" w:rsidP="009C4387">
      <w:pPr>
        <w:jc w:val="both"/>
      </w:pPr>
      <w:r>
        <w:t xml:space="preserve">           </w:t>
      </w:r>
      <w:r>
        <w:t xml:space="preserve">15 апреля 2022 года                                                                     </w:t>
      </w:r>
      <w:r>
        <w:t>пгт</w:t>
      </w:r>
      <w:r>
        <w:t>. Советский</w:t>
      </w:r>
    </w:p>
    <w:p w:rsidR="00B42272" w:rsidP="009C4387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</w:t>
      </w:r>
      <w:r>
        <w:t>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рассмотрев в открытом судебном заседании</w:t>
      </w:r>
      <w:r>
        <w:t xml:space="preserve"> дело об административном правонарушении в отношении Сулейманова Халила Борисовича, паспортные данные </w:t>
      </w:r>
    </w:p>
    <w:p w:rsidR="00A77B3E" w:rsidP="009C4387">
      <w:pPr>
        <w:jc w:val="both"/>
      </w:pPr>
      <w:r>
        <w:t xml:space="preserve">             </w:t>
      </w:r>
      <w:r>
        <w:t>о привлечении к административной ответственности за совершение административного правонарушения, предусмотренного ч. 3 ст. 19.24 КоАП РФ,</w:t>
      </w:r>
    </w:p>
    <w:p w:rsidR="00A77B3E" w:rsidP="009C4387">
      <w:pPr>
        <w:jc w:val="both"/>
      </w:pPr>
    </w:p>
    <w:p w:rsidR="00A77B3E" w:rsidP="00B42272">
      <w:pPr>
        <w:jc w:val="center"/>
      </w:pPr>
      <w:r>
        <w:t>У С Т А Н О В И Л</w:t>
      </w:r>
    </w:p>
    <w:p w:rsidR="00A77B3E" w:rsidP="009C4387">
      <w:pPr>
        <w:jc w:val="both"/>
      </w:pPr>
    </w:p>
    <w:p w:rsidR="00A77B3E" w:rsidP="009C4387">
      <w:pPr>
        <w:jc w:val="both"/>
      </w:pPr>
      <w:r>
        <w:t xml:space="preserve">              </w:t>
      </w:r>
      <w:r>
        <w:t>13.04</w:t>
      </w:r>
      <w:r>
        <w:t xml:space="preserve">.2022 в 22 часов 40 минут установлено, что Сулейманов Х.Б.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</w:t>
      </w:r>
      <w:r>
        <w:t>Энгельсског</w:t>
      </w:r>
      <w:r>
        <w:t>о</w:t>
      </w:r>
      <w:r>
        <w:t xml:space="preserve"> районного суда адрес </w:t>
      </w:r>
      <w:r>
        <w:t>от</w:t>
      </w:r>
      <w:r>
        <w:t xml:space="preserve"> </w:t>
      </w:r>
      <w:r>
        <w:t>дата</w:t>
      </w:r>
      <w:r>
        <w:t>, совершив административное правонарушение, предусмотренное ч. 3 ст. 19.24 КоАП РФ.</w:t>
      </w:r>
    </w:p>
    <w:p w:rsidR="00A77B3E" w:rsidP="009C4387">
      <w:pPr>
        <w:jc w:val="both"/>
      </w:pPr>
      <w:r>
        <w:t xml:space="preserve">             </w:t>
      </w:r>
      <w:r>
        <w:t>В судебном заседании Сулейманов Х.Б. вину в совершении административного правонарушения признал полностью, подтвердил обстоятельства, изложенн</w:t>
      </w:r>
      <w:r>
        <w:t>ые в протоколе, пояснил, что дата поругался с тетей и вечером ушел из дома к своей гражданской супруге и домой не возвращался, дата подал в ОМВД России по Советскому району заявление о смене места жительства.</w:t>
      </w:r>
    </w:p>
    <w:p w:rsidR="00A77B3E" w:rsidP="009C4387">
      <w:pPr>
        <w:jc w:val="both"/>
      </w:pPr>
      <w:r>
        <w:t xml:space="preserve">              </w:t>
      </w:r>
      <w:r>
        <w:t>Вина Сулейманова Х.Б. в совершении администрати</w:t>
      </w:r>
      <w:r>
        <w:t>вного правонарушения подтверждается материалами дела: протоколом об административном правонарушении 8201 №123073 от дата (</w:t>
      </w:r>
      <w:r>
        <w:t>л.д</w:t>
      </w:r>
      <w:r>
        <w:t>. 2); письменным объяснением Сулейманова Х.Б. (л.д.4); справкой об освобождении (л.д.10); заключением о заведении дела администрати</w:t>
      </w:r>
      <w:r>
        <w:t>вного надзора на лицо, освобожденное из мест лишения свободы в отношении Сулейманова Х.В. (л.д.11);</w:t>
      </w:r>
      <w:r>
        <w:t xml:space="preserve"> предупреждением (л.д.12); справкой на физическое лицо, из которой следует что Сулейманов привлекался по ч. 3 ст. 19.24 КоАП РФ постановлениями мирового судь</w:t>
      </w:r>
      <w:r>
        <w:t xml:space="preserve">и от дата, дата и дата (л.д.6-7); решением </w:t>
      </w:r>
      <w:r>
        <w:t>Энгельсского</w:t>
      </w:r>
      <w:r>
        <w:t xml:space="preserve"> районного суда адрес от дата (л.д.8-9); постановлением 8204 №028108 от дата в отношении Сулейманова Х.В. о привлечении к административной ответственности по ч. 1 ст. 19.24 КоАП РФ, вступившим в законн</w:t>
      </w:r>
      <w:r>
        <w:t xml:space="preserve">ую силу дата (л.д.13); постановлением мирового судьи от дата о привлечении Сулейманова Х.Б. к административной ответственности по ч. 3 ст. 19.24 КоАП РФ к наказанию в виде обязательных работ на срок 20 часов (л.д.14-15); актом посещения поднадзорного лица </w:t>
      </w:r>
      <w:r>
        <w:t xml:space="preserve">от дата, согласно которому  при посещении по месту жительства Сулейманова Х.В. с 22.20 ч по 22.40ч последний </w:t>
      </w:r>
      <w:r>
        <w:t>отсутствовал по месту жительства (л.д.16); письменным объяснением Сулейманова М.Ф (л.д.17); рапортом от дата (л.д.18); протоколом о доставлении (л.</w:t>
      </w:r>
      <w:r>
        <w:t xml:space="preserve">д.19); протоколом об административном задержании (л.д.20). </w:t>
      </w:r>
    </w:p>
    <w:p w:rsidR="00A77B3E" w:rsidP="009C4387">
      <w:pPr>
        <w:jc w:val="both"/>
      </w:pPr>
      <w:r>
        <w:t xml:space="preserve">                  </w:t>
      </w: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</w:t>
      </w:r>
      <w:r>
        <w:t>мые для правильного разрешения дела, отражены.</w:t>
      </w:r>
    </w:p>
    <w:p w:rsidR="00A77B3E" w:rsidP="009C4387">
      <w:pPr>
        <w:jc w:val="both"/>
      </w:pPr>
      <w:r>
        <w:t xml:space="preserve">      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9C4387">
      <w:pPr>
        <w:jc w:val="both"/>
      </w:pPr>
      <w:r>
        <w:t xml:space="preserve">                </w:t>
      </w:r>
      <w:r>
        <w:t>Как следует из материалов дела, вступившим в зако</w:t>
      </w:r>
      <w:r>
        <w:t xml:space="preserve">нную силу решением </w:t>
      </w:r>
      <w:r>
        <w:t>Энгельсского</w:t>
      </w:r>
      <w:r>
        <w:t xml:space="preserve"> районного суда адрес от дата Сулейманову Х.В. установлен административный надзор сроком на 8 лет и в отношении последнего установлены административные ограничения, в том числе, запрет покидания места жительства в ночное врем</w:t>
      </w:r>
      <w:r>
        <w:t>я с время часов до время часов следующих суток (л.д.8-9).</w:t>
      </w:r>
    </w:p>
    <w:p w:rsidR="00A77B3E" w:rsidP="009C4387">
      <w:pPr>
        <w:jc w:val="both"/>
      </w:pPr>
      <w:r>
        <w:t xml:space="preserve">               </w:t>
      </w:r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</w:t>
      </w:r>
      <w:r>
        <w:t>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P="009C4387">
      <w:pPr>
        <w:jc w:val="both"/>
      </w:pPr>
      <w:r>
        <w:t xml:space="preserve">               </w:t>
      </w:r>
      <w:r>
        <w:t>Частью 3 статьи 19.24 КоАП РФ установлена административная ответственность за повторное в течение одного года совершен</w:t>
      </w:r>
      <w:r>
        <w:t>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9C4387">
      <w:pPr>
        <w:jc w:val="both"/>
      </w:pPr>
      <w:r>
        <w:t xml:space="preserve">               </w:t>
      </w:r>
      <w:r>
        <w:t>Таким образом, действия Сулейманова Х.Б. правильно квалифицированы по ч. 3 ст. 19.24 КоАП РФ, как повт</w:t>
      </w:r>
      <w:r>
        <w:t>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</w:t>
      </w:r>
      <w:r>
        <w:t xml:space="preserve"> данного правонарушения доказана.</w:t>
      </w:r>
    </w:p>
    <w:p w:rsidR="00A77B3E" w:rsidP="009C4387">
      <w:pPr>
        <w:jc w:val="both"/>
      </w:pPr>
      <w:r>
        <w:t xml:space="preserve">                </w:t>
      </w:r>
      <w:r>
        <w:t>В соответствии со ст. 4.2 КоАП РФ, обстоятельствами смягчающими административную ответственность Сулейманова Х.Б. за совершенное им правонарушение суд признает признание вины.</w:t>
      </w:r>
    </w:p>
    <w:p w:rsidR="00A77B3E" w:rsidP="009C4387">
      <w:pPr>
        <w:jc w:val="both"/>
      </w:pPr>
      <w:r>
        <w:t xml:space="preserve">               </w:t>
      </w:r>
      <w:r>
        <w:t>Согласно со ст. 4.3 КоАП РФ, обстоятельств отя</w:t>
      </w:r>
      <w:r>
        <w:t>гчающих ответственность Сулейманова Х.Б. за совершенное им правонарушение судом не установлено.</w:t>
      </w:r>
    </w:p>
    <w:p w:rsidR="00A77B3E" w:rsidP="009C4387">
      <w:pPr>
        <w:jc w:val="both"/>
      </w:pPr>
      <w:r>
        <w:t xml:space="preserve">               </w:t>
      </w:r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</w:t>
      </w:r>
      <w:r>
        <w:t xml:space="preserve"> обстоятельств смягчающих и отсутствие обстоятельств отягчающих административную ответственность, учитывая, что через небольшой промежуток времени Сулеймановым Х.Б. вновь совершено аналогичное правонарушение, а также то, что предыдущего наказания оказалось</w:t>
      </w:r>
      <w:r>
        <w:t xml:space="preserve"> не достаточно для предупреждения совершения им новых правонарушений, считаю необходимым назначить Сулейманову Х.Б. административное</w:t>
      </w:r>
      <w:r>
        <w:t xml:space="preserve"> наказание в виде административного ареста в пределах санкции  ч. 3 ст. 19.24 КоАП РФ.</w:t>
      </w:r>
    </w:p>
    <w:p w:rsidR="00A77B3E" w:rsidP="009C4387">
      <w:pPr>
        <w:jc w:val="both"/>
      </w:pPr>
      <w:r>
        <w:t xml:space="preserve">               </w:t>
      </w:r>
      <w:r>
        <w:t>К числу лиц, которым не может быть на</w:t>
      </w:r>
      <w:r>
        <w:t xml:space="preserve">значен административный арест, </w:t>
      </w:r>
    </w:p>
    <w:p w:rsidR="00A77B3E" w:rsidP="009C4387">
      <w:pPr>
        <w:jc w:val="both"/>
      </w:pPr>
      <w:r>
        <w:t>в соответствии с ч. 2 ст. 3.9 КоАП РФ Сулейманов Х.Б. не относится.</w:t>
      </w:r>
    </w:p>
    <w:p w:rsidR="00A77B3E" w:rsidP="009C4387">
      <w:pPr>
        <w:jc w:val="both"/>
      </w:pPr>
      <w:r>
        <w:t xml:space="preserve">    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B42272">
      <w:pPr>
        <w:jc w:val="center"/>
      </w:pPr>
      <w:r>
        <w:t>П О С Т А Н О В И Л:</w:t>
      </w:r>
    </w:p>
    <w:p w:rsidR="00A77B3E" w:rsidP="009C4387">
      <w:pPr>
        <w:jc w:val="both"/>
      </w:pPr>
    </w:p>
    <w:p w:rsidR="00A77B3E" w:rsidP="009C4387">
      <w:pPr>
        <w:jc w:val="both"/>
      </w:pPr>
      <w:r>
        <w:t xml:space="preserve">                </w:t>
      </w:r>
      <w:r>
        <w:t>Сулейманова Халила Борисовича признать виновным в совершении</w:t>
      </w:r>
      <w:r>
        <w:t xml:space="preserve">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 w:rsidP="009C4387">
      <w:pPr>
        <w:jc w:val="both"/>
      </w:pPr>
      <w:r>
        <w:t xml:space="preserve">                 </w:t>
      </w:r>
      <w:r>
        <w:t>Срок наказания Сулейманова Халила Борисовича исчислять с момента задержания,</w:t>
      </w:r>
      <w:r>
        <w:t xml:space="preserve"> засчитав в срок административного ареста срок административного задержания с время дата </w:t>
      </w:r>
      <w:r>
        <w:t>до</w:t>
      </w:r>
      <w:r>
        <w:t xml:space="preserve"> время дата.</w:t>
      </w:r>
    </w:p>
    <w:p w:rsidR="00A77B3E" w:rsidP="009C4387">
      <w:pPr>
        <w:jc w:val="both"/>
      </w:pPr>
      <w:r>
        <w:t xml:space="preserve">                 </w:t>
      </w:r>
      <w:r>
        <w:t>Исполнение настоящего постановления возложить на ОМВД России по Советскому району в порядке ст. 32.8 КоАП РФ.</w:t>
      </w:r>
    </w:p>
    <w:p w:rsidR="00A77B3E" w:rsidP="009C4387">
      <w:pPr>
        <w:jc w:val="both"/>
      </w:pPr>
      <w:r>
        <w:t xml:space="preserve">                </w:t>
      </w:r>
      <w:r>
        <w:t>Постановление может быть обжаловано в Сове</w:t>
      </w:r>
      <w:r>
        <w:t>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адрес.</w:t>
      </w:r>
    </w:p>
    <w:p w:rsidR="00A77B3E" w:rsidP="009C4387">
      <w:pPr>
        <w:jc w:val="both"/>
      </w:pPr>
    </w:p>
    <w:p w:rsidR="00A77B3E" w:rsidP="009C4387">
      <w:pPr>
        <w:jc w:val="both"/>
      </w:pPr>
      <w:r>
        <w:t xml:space="preserve">                </w:t>
      </w:r>
      <w:r>
        <w:t>И.о</w:t>
      </w:r>
      <w:r>
        <w:t>. мирового судьи: /подпись/</w:t>
      </w:r>
    </w:p>
    <w:p w:rsidR="00A77B3E" w:rsidP="009C4387">
      <w:pPr>
        <w:jc w:val="both"/>
      </w:pPr>
    </w:p>
    <w:p w:rsidR="00B4227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87"/>
    <w:rsid w:val="009C4387"/>
    <w:rsid w:val="00A77B3E"/>
    <w:rsid w:val="00B422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