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5-84-135/2025</w:t>
      </w:r>
    </w:p>
    <w:p w:rsidR="00A77B3E">
      <w:r>
        <w:t>П о с т а н о в л е н и е</w:t>
      </w:r>
    </w:p>
    <w:p w:rsidR="00A77B3E">
      <w:r>
        <w:t>15 апреля 2025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Аметова</w:t>
      </w:r>
      <w:r>
        <w:t xml:space="preserve"> Али </w:t>
      </w:r>
      <w:r>
        <w:t>Эльдаровича</w:t>
      </w:r>
      <w:r>
        <w:t>, паспортн</w:t>
      </w:r>
      <w:r>
        <w:t xml:space="preserve">ые </w:t>
      </w:r>
      <w:r>
        <w:t>данныеадрес</w:t>
      </w:r>
      <w:r>
        <w:t>, гражданина РФ, паспортные данные, не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 о привлечении к административной ответственности за совершение административного правонарушения, предусмотр</w:t>
      </w:r>
      <w:r>
        <w:t>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</w:t>
      </w:r>
      <w:r>
        <w:t xml:space="preserve">арушении №18810082240001109343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</w:t>
      </w:r>
      <w:r>
        <w:t>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№188370 от дата (</w:t>
      </w:r>
      <w:r>
        <w:t>л.д</w:t>
      </w:r>
      <w:r>
        <w:t>. 1); копией постановления по</w:t>
      </w:r>
      <w:r>
        <w:t xml:space="preserve"> делу об административном правонарушении №18810082240001109343 от дата в отношении </w:t>
      </w:r>
      <w:r>
        <w:t>фио</w:t>
      </w:r>
      <w:r>
        <w:t xml:space="preserve"> о привлечении к административной ответственности по ч.3.1 ст.12.5 КоАП РФ к административному наказанию в виде административного штрафа в размере сумма,  постановление в</w:t>
      </w:r>
      <w:r>
        <w:t>ступило в законную силу дата (</w:t>
      </w:r>
      <w:r>
        <w:t>л.д</w:t>
      </w:r>
      <w:r>
        <w:t>. 2); сведениями о привлечении к административной ответственности (л.д.3-5); справкой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</w:t>
      </w:r>
      <w:r>
        <w:t>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</w:t>
      </w:r>
      <w:r>
        <w:t>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</w:t>
      </w:r>
      <w:r>
        <w:t xml:space="preserve">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обстоятельством отягчающим ответственность </w:t>
      </w:r>
      <w:r>
        <w:t>фио</w:t>
      </w:r>
      <w:r>
        <w:t xml:space="preserve"> за совершенное им правонарушение суд призна</w:t>
      </w:r>
      <w:r>
        <w:t>ет повторное совершение однородного административного правонарушения.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</w:t>
      </w:r>
      <w:r>
        <w:t xml:space="preserve">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1 ст. 20.25 КоАП РФ, поскольку наложение административного штр</w:t>
      </w:r>
      <w:r>
        <w:t>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 xml:space="preserve">К числу лиц, которым </w:t>
      </w:r>
      <w:r>
        <w:t xml:space="preserve">не может быть назначен административный арест, 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Аметова</w:t>
      </w:r>
      <w:r>
        <w:t xml:space="preserve"> Али </w:t>
      </w:r>
      <w:r>
        <w:t>Эльдаровича</w:t>
      </w:r>
      <w:r>
        <w:t xml:space="preserve"> признать виновным в совершении а</w:t>
      </w:r>
      <w:r>
        <w:t>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 (одни) сутки.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</w:t>
      </w:r>
      <w:r>
        <w:t>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</w:t>
      </w:r>
      <w:r>
        <w:t>района (адрес) адрес.</w:t>
      </w:r>
    </w:p>
    <w:p w:rsidR="00A77B3E"/>
    <w:p w:rsidR="00A77B3E" w:rsidP="008A6111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11"/>
    <w:rsid w:val="008A61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