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5-84-136/2024</w:t>
      </w:r>
    </w:p>
    <w:p w:rsidR="00A77B3E">
      <w:r>
        <w:t>УИД 91MS0084-01-2024-000348-96</w:t>
      </w:r>
    </w:p>
    <w:p w:rsidR="00A77B3E"/>
    <w:p w:rsidR="00A77B3E">
      <w:r>
        <w:t>П о с т а н о в л е н и е</w:t>
      </w:r>
    </w:p>
    <w:p w:rsidR="00A77B3E"/>
    <w:p w:rsidR="00A77B3E">
      <w:r>
        <w:t>26 марта 2024 года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Митюшева Антона Петровича, паспортные данные </w:t>
      </w:r>
    </w:p>
    <w:p w:rsidR="00A77B3E">
      <w:r>
        <w:t xml:space="preserve">адрес Сысольского адрес, гражданина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>
      <w:r>
        <w:t>У С Т А Н О В И Л</w:t>
      </w:r>
    </w:p>
    <w:p w:rsidR="00A77B3E"/>
    <w:p w:rsidR="00A77B3E">
      <w:r>
        <w:t>дата в время установлено, что фио, проживающий по адресу: адрес, являясь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Гагаринского районного суда адрес от дата по делу №2а-4221/2023, совершив административное правонарушение, предусмотренное ч. 3 ст. 19.24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№143827 от дата (л.д.2); письменным объяснением фио от дата (л.д.4); актом посещения поднадзорного лица по месту жительства, согласно которому при посещении по месту жительства фио с время по время последний отсутствовал по месту жительства (л.д.5);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(л.д.7); копией решения Гагаринского районного суда адрес от дата по делу №2а-4221/2023, которым в отношении фио установлен запрет пребывания вне жилого или иного помещения, являющегося местом жительства либо пребывания поднадзорного лица, в период времени с время вечера каждого дня до время утра следующего дня (л.д. 36-38 дела об административном надзоре); копией постановления и.о. мирового судьи судебного участка №8 Гагаринского судебного района адрес - мирового судьи судебного участка №5 Гагаринского судебного района адрес от дата по делу об административном правонарушении №5-724/8/2023, которым фио признан виновным в совершении административного правонарушения, предусмотренного ч. 3 ст. 19.24 КоАП РФ, последнему назначено административное наказание в виде обязательных работ на срок 20 часов, постановление вступило в законную силу дата (л.д.11); копией постановления мирового судьи судебного участка 36 адрес от дата, которым фио признан виновным в совершении административного правонарушения предусмотренного ч. 1 ст. 19.24 КоАП РФ, последнему назначено наказание в виде административного ареста на срок 1 (одни) сутки (л.д.12); копией справки об освобождении №078318 (л.д.15-16); копией предостережения  (л.д.18); копией решения Ловозерского районного суда адрес от дата по делу №2а-247/18, согласно которому в отношении фио установлен административный надзор на срок 08 лет (л.д.19-21); сведениями о ранее совершенных правонарушениях (л.д.22-23); заявлением фио от дата (л.д.25); рапортом ст. инспектора ОМВД России по адрес ст. лейтенанта полиции фио от дата (л.д.29); письменным объяснением фио от дата (л.д.30); письменным объяснением фио от дата (л.д.31): письменным объяснением фио от дата (л.д.36-37).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3 ст. 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Митюшева Антона Петровича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