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/>
    <w:p w:rsidR="00A77B3E">
      <w:r>
        <w:t xml:space="preserve">                                                                               Дело № 5-84-137/2023</w:t>
      </w:r>
    </w:p>
    <w:p w:rsidR="00A77B3E">
      <w:r>
        <w:t>УИД 91MS0084-01-2023-000566-08</w:t>
      </w:r>
    </w:p>
    <w:p w:rsidR="00A77B3E"/>
    <w:p w:rsidR="00A77B3E">
      <w:r>
        <w:t>П О С Т А Н О В Л Е Н И Е</w:t>
      </w:r>
    </w:p>
    <w:p w:rsidR="00A77B3E"/>
    <w:p w:rsidR="00A77B3E">
      <w:r>
        <w:t>31 мая 2023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Дьякова Михаила Петровича, паспортные данные </w:t>
      </w:r>
    </w:p>
    <w:p w:rsidR="00A77B3E">
      <w:r>
        <w:t>адрес, гражданина РФ, паспортные данные, женатого, имеющего троих несовершеннолетних детей паспортные данные, паспортные данные, паспортные данные,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/>
    <w:p w:rsidR="00A77B3E">
      <w:r>
        <w:t>У С Т А Н О В И Л:</w:t>
      </w:r>
    </w:p>
    <w:p w:rsidR="00A77B3E">
      <w:r>
        <w:t xml:space="preserve">дата в время, фио по адресу: адрес, управлял транспортным средством – мопедом «Дельта» без г.р.з., в состоянии опьянения, при этом, не имея водительского удостоверения на право управления т/с, чем нарушил п. 2.1.1, 2.7 ПДД РФ, совершив административное правонарушение, предусмотренное ч. 3 </w:t>
      </w:r>
    </w:p>
    <w:p w:rsidR="00A77B3E">
      <w:r>
        <w:t>ст. 12.8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 изложенные в протоколе, в содеянном раскаялся.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№188396 от дата (л.д.1); протоколом 82 ОТ №048197 от дата об отстранении от управления транспортным средством, в соответствии с которым фио отстранен от управления т/с в связи с наличием признаков опьянения – запах алкоголя изо рта (л.д.2); результатом алкотектора от дата в отношении фио, согласно которому показания прибора составили – 1,035 мг/л (л.д.3,5); актом 61 АА №1322384 от дата освидетельствования на состояние алкогольного опьянения, согласно которому в отношении фио установлено состояние алкогольного опьянения, с результатами фио согласился (л.д.4); свидетельством о проверке анализатора паров этанола в выдыхаемом воздухе, Алкотектор Юпитер-К, согласно которому свидетельство действительно до дата (л.д.6); информацией ОГИБДД ОМВД России по адрес от дата, согласно которой фио водительское удостоверение российского образца не выдавалось (л.д.7); справкой в соответствии с которой фио по состоянию на дата в списке лишенных права управления не значится, ранее не привлекался к административной ответственности по ст. 12.26, ст. 12.8 КоАП РФ, а так же по ч. 2,4,6 ст. 264, ст. 264.1 УК РФ (л.д.10); дополнением к протоколу об административном правонарушении, согласно которому фио среди лишенных права управления не значится (л.д.11); сведениями о ранее совершенных административных правонарушениях (л.д.12-13).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видеозаписью исследованной в судебном заседании (л.д.14).</w:t>
      </w:r>
    </w:p>
    <w:p w:rsidR="00A77B3E">
      <w:r>
        <w:t>Оценивая видеозапись, суд признает её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 на освидетельствование на состояние опьянения на месте и процедуру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 </w:t>
      </w:r>
    </w:p>
    <w:p w:rsidR="00A77B3E"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указано выше, актом освидетельствования на состояние опьянения составленного в отношении фио установлено наличие алкоголя в выдыхаемом воздухе в количестве 1, 035 мг/л, что превышает возможную суммарную погрешность измерений 0,16 мг/л, установленную примечанием к статье 12.8 КоАП РФ.</w:t>
      </w:r>
    </w:p>
    <w:p w:rsidR="00A77B3E">
      <w:r>
        <w:t>В соответствии с информацией ОГИБДД ОМВД России по адрес  фио водительское удостоверение не выдавалось.</w:t>
      </w:r>
    </w:p>
    <w:p w:rsidR="00A77B3E">
      <w:r>
        <w:t>Таким образом, действия фио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наличие на иждивении несовершеннолетних детей, раскаяние в содеянном 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ч. 3 ст. 12.8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 xml:space="preserve">Постановление подлежит немедленному исполнению. 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