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5-84-138/2023</w:t>
      </w:r>
    </w:p>
    <w:p w:rsidR="00A77B3E">
      <w:r>
        <w:t>УИД 91MS0084-01-2023-000567-05</w:t>
      </w:r>
    </w:p>
    <w:p w:rsidR="00A77B3E"/>
    <w:p w:rsidR="00A77B3E">
      <w:r>
        <w:t>П о с т а н о в л е н и е</w:t>
      </w:r>
    </w:p>
    <w:p w:rsidR="00A77B3E"/>
    <w:p w:rsidR="00A77B3E">
      <w:r>
        <w:t>31 мая 2023 года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Модина Павла Павловича, паспортные данные </w:t>
      </w:r>
    </w:p>
    <w:p w:rsidR="00A77B3E">
      <w:r>
        <w:t xml:space="preserve">адрес, гражданина РФ, паспортные данные, холостого, работающего в наименование организации в должности разнорабочего,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12.26 КоАП РФ,</w:t>
      </w:r>
    </w:p>
    <w:p w:rsidR="00A77B3E">
      <w:r>
        <w:t>У С Т А Н О В И Л</w:t>
      </w:r>
    </w:p>
    <w:p w:rsidR="00A77B3E"/>
    <w:p w:rsidR="00A77B3E">
      <w:r>
        <w:t xml:space="preserve">дата в время, фио на адрес (близ адрес), управляя автомобилем марка автомобилядатар.з. А177МР82, с признаками опьянения, а именно: запах алкоголя изо рта; поведение, не соответствующее обстановке,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2.1.1 и п. 2.3.2 ПДД РФ, совершив административное правонарушение, предусмотренное ч. 2 ст. 12.26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в содеянном раскаялся.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от датателефон АП №188320 (л.д.1); протоколом об отстранении от управления транспортным средством 82 ОТ №048230 от дата, в соответствии с которым фио отстранен от управления т/с в связи с наличием признаков опьянения – запах алкоголя изо рта; поведение, не соответствующее обстановке (л.д.2); протоколом о направлении на медицинское освидетельствование от датателефон АК телефон, согласно которому фио отказался пройти медицинское освидетельствование на состояние опьянения, основанием для направления явился отказ от прохождения освидетельствования на состояние опьянения (л.д.3); справкой к протоколу, согласно которой фио на дата среди лишенных права управления т/с не значится, к административной ответственности по                   ст. 12.26, ст. 12.8 КоАП РФ не привлекался, признаки уголовного преступления, предусмотренные ч. 2,4,6 ст. 264, ст. 264.1 УК РФ не усматриваются (л.д.4); информацией, в соответствии с которой фио водительское удостоверение российского образца не выдавалось (л.д.5); дополнением к протоколу (л.д.6); сведениями о ранее совершенных административных правонарушениях (л.д.7-8).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Кроме того, вина фио в совершении административного правонарушения подтверждается видеозаписью исследованной в судебном заседании (л.д. 10).</w:t>
      </w:r>
    </w:p>
    <w:p w:rsidR="00A77B3E"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аудиофиксацию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фио на освидетельствование на состояние опьянения на месте, на медицинское освидетельствование на состояние опьянения и отказ последнего от прохождения медицинского освидетельствования. 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Частью 2 статьи 12.26 КоАП РФ установлена административная ответственность за невыполнение водителем транспортного средства, </w:t>
      </w:r>
    </w:p>
    <w:p w:rsidR="00A77B3E">
      <w:r>
        <w:t>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Таким образом, действия фио правильно квалифицированы 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содеянном. 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ареста в пределах санкции  ч. 2 ст. 12.26 КоАП РФ.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2 ст. 12.26 КоАП РФ, и назначить ему административное наказание в виде административного ареста сроком на 10 (десять) суток.</w:t>
      </w:r>
    </w:p>
    <w:p w:rsidR="00A77B3E">
      <w:r>
        <w:t>Исполнение настоящего постановления возложить на ОГИБДД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