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525CA">
      <w:pPr>
        <w:jc w:val="right"/>
      </w:pPr>
      <w:r>
        <w:t xml:space="preserve">                                                                               Дело № 5-84-139/2022</w:t>
      </w:r>
    </w:p>
    <w:p w:rsidR="00A77B3E" w:rsidP="00D525CA">
      <w:pPr>
        <w:jc w:val="right"/>
      </w:pPr>
      <w:r>
        <w:t>УИД 91MS0084-01-2022-000436-91</w:t>
      </w:r>
    </w:p>
    <w:p w:rsidR="00A77B3E"/>
    <w:p w:rsidR="00A77B3E" w:rsidP="00D525CA">
      <w:pPr>
        <w:jc w:val="center"/>
      </w:pPr>
      <w:r>
        <w:t>П о с т а н о в л е н и е</w:t>
      </w:r>
    </w:p>
    <w:p w:rsidR="00A77B3E"/>
    <w:p w:rsidR="00A77B3E" w:rsidP="00D525CA">
      <w:pPr>
        <w:jc w:val="both"/>
      </w:pPr>
      <w:r>
        <w:t xml:space="preserve">          </w:t>
      </w:r>
      <w:r>
        <w:t xml:space="preserve">26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D525CA" w:rsidP="00D525CA">
      <w:pPr>
        <w:jc w:val="both"/>
      </w:pPr>
      <w:r>
        <w:t xml:space="preserve">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адрес Грязнова О.В. рассмотрев</w:t>
      </w:r>
      <w:r>
        <w:t xml:space="preserve"> в открытом судебном заседании дело об административном правонарушении в отношении Исаева </w:t>
      </w:r>
      <w:r>
        <w:t>Исмета</w:t>
      </w:r>
      <w:r>
        <w:t xml:space="preserve"> Рустемовича, паспортные данные, </w:t>
      </w:r>
    </w:p>
    <w:p w:rsidR="00A77B3E" w:rsidP="00D525CA">
      <w:pPr>
        <w:jc w:val="both"/>
      </w:pPr>
      <w:r>
        <w:t xml:space="preserve">             </w:t>
      </w:r>
      <w:r>
        <w:t>о привлечении к административной ответственности за совершение административного правонарушения, предусмотренного ч. 3 ст. 12.8 КоАП РФ,</w:t>
      </w:r>
    </w:p>
    <w:p w:rsidR="00A77B3E" w:rsidP="00D525CA">
      <w:pPr>
        <w:jc w:val="both"/>
      </w:pPr>
    </w:p>
    <w:p w:rsidR="00A77B3E" w:rsidP="00D525CA">
      <w:pPr>
        <w:jc w:val="center"/>
      </w:pPr>
      <w:r>
        <w:t>У С Т А Н О В И Л</w:t>
      </w:r>
    </w:p>
    <w:p w:rsidR="00A77B3E" w:rsidP="00D525CA">
      <w:pPr>
        <w:jc w:val="both"/>
      </w:pPr>
    </w:p>
    <w:p w:rsidR="00A77B3E" w:rsidP="00D525CA">
      <w:pPr>
        <w:jc w:val="both"/>
      </w:pPr>
      <w:r>
        <w:t xml:space="preserve">           </w:t>
      </w:r>
      <w:r>
        <w:t>2</w:t>
      </w:r>
      <w:r>
        <w:t xml:space="preserve">3.04.2022 в 21 час. 40 мин., Исаев И.Р. на адрес </w:t>
      </w:r>
      <w:r>
        <w:t>адрес</w:t>
      </w:r>
      <w:r>
        <w:t xml:space="preserve">, управлял транспортным средством – мопедом «Мустанг» б/н, в состоянии алкогольного опьянения, при этом, не имея водительского удостоверения на право управления т/с, чем нарушил п. 2.7 ПДД РФ, совершив </w:t>
      </w:r>
      <w:r>
        <w:t>административное правонарушение, предусмотренное ч. 3 ст. 12.8 КоАП РФ.</w:t>
      </w:r>
    </w:p>
    <w:p w:rsidR="00A77B3E" w:rsidP="00D525CA">
      <w:pPr>
        <w:jc w:val="both"/>
      </w:pPr>
      <w:r>
        <w:t xml:space="preserve">            </w:t>
      </w:r>
      <w:r>
        <w:t xml:space="preserve">В судебном заседании Исаев И.Р.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также пояснил, что дата вечером </w:t>
      </w:r>
      <w:r>
        <w:t>за ужином выпил бокал вина, позвонил его друг и пригласил его на кофе, он поехал на мопеде к своему другу, при этом пояснил, что водительское удостоверение не имеет и никогда не получал.</w:t>
      </w:r>
    </w:p>
    <w:p w:rsidR="00A77B3E" w:rsidP="00D525CA">
      <w:pPr>
        <w:jc w:val="both"/>
      </w:pPr>
      <w:r>
        <w:t xml:space="preserve">           </w:t>
      </w:r>
      <w:r>
        <w:t>Вина Исаева И.Р. в совершении административного правонарушения подтве</w:t>
      </w:r>
      <w:r>
        <w:t>рждается материалами дела: протоколом об административном правонарушении 82 АП №149594 от дата (</w:t>
      </w:r>
      <w:r>
        <w:t>л.д</w:t>
      </w:r>
      <w:r>
        <w:t>. 1); протоколом об отстранении от управления транспортным средством, в соответствии с которым, Исаев И.Р. отстранен от управления т/с в связи с наличием при</w:t>
      </w:r>
      <w:r>
        <w:t>знаков опьянения – запах алкоголя изо рта (л.д.2);</w:t>
      </w:r>
      <w:r>
        <w:t xml:space="preserve">  результатом </w:t>
      </w:r>
      <w:r>
        <w:t>алкотектора</w:t>
      </w:r>
      <w:r>
        <w:t xml:space="preserve"> от дата, согласно которого показания прибора составили – 0,314 мг/л (л.д.3); актом 61 АА №139213 от дата освидетельствования на состояние алкогольного опьянения, согласно которому </w:t>
      </w:r>
      <w:r>
        <w:t xml:space="preserve">в отношении Исаева И.Р. установлено состояние алкогольного опьянения, с результатами Исаев И.Р. согласился (л.д.4); свидетельством о проверке анализатора паров этанола в выдыхаемом воздухе </w:t>
      </w:r>
      <w:r>
        <w:t>Алкотектор</w:t>
      </w:r>
      <w:r>
        <w:t xml:space="preserve"> Юпитер-К (л.д.9); справкой к протоколу (л.д.6); информац</w:t>
      </w:r>
      <w:r>
        <w:t>ией в соответствии с которой Исаеву И.Р. водительское удостоверение российского образца не выдавалось, водительское удостоверение украинского образца не имеет (л.д.5);  дополнением к протоколу (л.д.7); сведениями о ранее допущенных правонарушениях (</w:t>
      </w:r>
      <w:r>
        <w:t>л.д</w:t>
      </w:r>
      <w:r>
        <w:t>. 8)</w:t>
      </w:r>
      <w:r>
        <w:t>; протоколом об административном задержании (л.д.13; протоколом о доставлении (л.д.12).</w:t>
      </w:r>
    </w:p>
    <w:p w:rsidR="00A77B3E" w:rsidP="00D525CA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</w:t>
      </w:r>
      <w:r>
        <w:t>щено, все сведения, необходимые для правильного разрешения дела, отражены.</w:t>
      </w:r>
    </w:p>
    <w:p w:rsidR="00A77B3E" w:rsidP="00D525CA">
      <w:pPr>
        <w:jc w:val="both"/>
      </w:pPr>
      <w:r>
        <w:t xml:space="preserve">           </w:t>
      </w:r>
      <w:r>
        <w:t>Кроме того, вина Исаева И.</w:t>
      </w:r>
      <w:r>
        <w:t>Р</w:t>
      </w:r>
      <w:r>
        <w:t xml:space="preserve">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14).</w:t>
      </w:r>
    </w:p>
    <w:p w:rsidR="00A77B3E" w:rsidP="00D525CA">
      <w:pPr>
        <w:jc w:val="both"/>
      </w:pPr>
      <w:r>
        <w:t xml:space="preserve">           </w:t>
      </w:r>
      <w:r>
        <w:t>Оценивая видеозапись, суд признае</w:t>
      </w:r>
      <w:r>
        <w:t xml:space="preserve">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</w:t>
      </w:r>
      <w:r>
        <w:t xml:space="preserve">правонарушения, отраженными в указанных выше доказательствах, и в полном объеме содержит фиксацию процедуры направления               </w:t>
      </w:r>
      <w:r>
        <w:t xml:space="preserve">Исаева И.Р. на </w:t>
      </w:r>
      <w:r>
        <w:t>освидетельствование</w:t>
      </w:r>
      <w:r>
        <w:t xml:space="preserve"> на состояние опьянения на месте и процедуру освидетельствования.</w:t>
      </w:r>
    </w:p>
    <w:p w:rsidR="00A77B3E" w:rsidP="00D525CA">
      <w:pPr>
        <w:jc w:val="both"/>
      </w:pPr>
      <w:r>
        <w:t xml:space="preserve">           </w:t>
      </w:r>
      <w:r>
        <w:t>Доказательства по делу непротиворечи</w:t>
      </w:r>
      <w:r>
        <w:t>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525CA">
      <w:pPr>
        <w:jc w:val="both"/>
      </w:pPr>
      <w:r>
        <w:t xml:space="preserve">           </w:t>
      </w:r>
      <w:r>
        <w:t>В соответствии с п. 2.7 Правил дорожного движения РФ, водителю запрещается управлять транспортным средством в состоянии опьянения (а</w:t>
      </w:r>
      <w:r>
        <w:t>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525CA">
      <w:pPr>
        <w:jc w:val="both"/>
      </w:pPr>
      <w:r>
        <w:t xml:space="preserve">          </w:t>
      </w:r>
      <w:r>
        <w:t>Как указано выше, актом освидетельствования на состояние оп</w:t>
      </w:r>
      <w:r>
        <w:t>ьянения составленного в отношении Исаева И.Р. установлено наличие алкоголя в выдыхаемом воздухе в количестве 0,314 мг/л, что превышает возможную суммарную погрешность измерений 0,16 мг/л, установленную примечанием к статье 12.8 КоАП РФ.</w:t>
      </w:r>
    </w:p>
    <w:p w:rsidR="00A77B3E" w:rsidP="00D525CA">
      <w:pPr>
        <w:jc w:val="both"/>
      </w:pPr>
      <w:r>
        <w:t xml:space="preserve">         </w:t>
      </w:r>
      <w:r>
        <w:t>В соответствии с ин</w:t>
      </w:r>
      <w:r>
        <w:t>формацией ОГИБДД ОМВД России по Советскому району, Исаеву И.Р. водительское удостоверение российского образца не выдавалось, при проверке по БД «ВУ адрес» Исаев И.Р. водительское удостоверение не имеет.</w:t>
      </w:r>
    </w:p>
    <w:p w:rsidR="00A77B3E" w:rsidP="00D525CA">
      <w:pPr>
        <w:jc w:val="both"/>
      </w:pPr>
      <w:r>
        <w:t xml:space="preserve">         </w:t>
      </w:r>
      <w:r>
        <w:t>Таким образом, действия Исаева И.Р. правильно квалифи</w:t>
      </w:r>
      <w:r>
        <w:t xml:space="preserve">цированы по </w:t>
      </w:r>
      <w:r>
        <w:t>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вина в совершении да</w:t>
      </w:r>
      <w:r>
        <w:t>нного правонарушения доказана.</w:t>
      </w:r>
    </w:p>
    <w:p w:rsidR="00A77B3E" w:rsidP="00D525CA">
      <w:pPr>
        <w:jc w:val="both"/>
      </w:pPr>
      <w:r>
        <w:t xml:space="preserve">          </w:t>
      </w:r>
      <w:r>
        <w:t xml:space="preserve">В соответствии со ст. 4.2 КоАП РФ, обстоятельствами смягчающими административную ответственность Исаева И.Р. за совершенное им правонарушение суд признает признание вины, совершение впервые административного правонарушение и </w:t>
      </w:r>
      <w:r>
        <w:t>нахождение на иждивении малолетнего ребенка.</w:t>
      </w:r>
    </w:p>
    <w:p w:rsidR="00A77B3E" w:rsidP="00D525CA">
      <w:pPr>
        <w:jc w:val="both"/>
      </w:pPr>
      <w:r>
        <w:t xml:space="preserve">          </w:t>
      </w:r>
      <w:r>
        <w:t>Согласно со ст. 4.3 КоАП РФ, обстоятельств отягчающих ответственность Исаева И.Р. за совершенное им правонарушение судом не установлено.</w:t>
      </w:r>
    </w:p>
    <w:p w:rsidR="00A77B3E" w:rsidP="00D525CA">
      <w:pPr>
        <w:jc w:val="both"/>
      </w:pPr>
      <w:r>
        <w:t xml:space="preserve">         </w:t>
      </w:r>
      <w:r>
        <w:t>При определении вида и меры административного наказания, учитывая характер</w:t>
      </w:r>
      <w:r>
        <w:t xml:space="preserve"> совершенного правонарушения, личность виновного, его имущественное </w:t>
      </w:r>
      <w:r>
        <w:t>положение, наличие  обстоятельств смягчающих и отсутствие обстоятельств отягчающих административную ответственность, считаю необходимым назначить Исаеву И.Р. административное наказание в в</w:t>
      </w:r>
      <w:r>
        <w:t>иде административного ареста в пределах санкции  ч. 3 ст. 12.8 КоАП РФ.</w:t>
      </w:r>
    </w:p>
    <w:p w:rsidR="00A77B3E" w:rsidP="00D525CA">
      <w:pPr>
        <w:jc w:val="both"/>
      </w:pPr>
      <w:r>
        <w:t xml:space="preserve">        </w:t>
      </w:r>
      <w:r>
        <w:t xml:space="preserve">К числу лиц, которым не может быть назначен административный арест, </w:t>
      </w:r>
      <w:r>
        <w:t>в соответствии с ч. 2 ст. 3.9 КоАП РФ Исаев И.Р. не относится.</w:t>
      </w:r>
    </w:p>
    <w:p w:rsidR="00A77B3E" w:rsidP="00D525CA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 РФ, мировой судья</w:t>
      </w:r>
    </w:p>
    <w:p w:rsidR="00A77B3E" w:rsidP="00D525CA">
      <w:pPr>
        <w:jc w:val="center"/>
      </w:pPr>
      <w:r>
        <w:t>П О С Т А Н О В И Л:</w:t>
      </w:r>
    </w:p>
    <w:p w:rsidR="00A77B3E" w:rsidP="00D525CA">
      <w:pPr>
        <w:jc w:val="both"/>
      </w:pPr>
    </w:p>
    <w:p w:rsidR="00A77B3E" w:rsidP="00D525CA">
      <w:pPr>
        <w:jc w:val="both"/>
      </w:pPr>
      <w:r>
        <w:t xml:space="preserve">          </w:t>
      </w:r>
      <w:r>
        <w:t xml:space="preserve">Исаева </w:t>
      </w:r>
      <w:r>
        <w:t>Исмета</w:t>
      </w:r>
      <w:r>
        <w:t xml:space="preserve"> Рустемовича 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сроко</w:t>
      </w:r>
      <w:r>
        <w:t>м на 10 (десять) суток.</w:t>
      </w:r>
    </w:p>
    <w:p w:rsidR="00A77B3E" w:rsidP="00D525CA">
      <w:pPr>
        <w:jc w:val="both"/>
      </w:pPr>
      <w:r>
        <w:t xml:space="preserve">          </w:t>
      </w:r>
      <w:r>
        <w:t xml:space="preserve">Срок наказания Исаеву </w:t>
      </w:r>
      <w:r>
        <w:t>Исмету</w:t>
      </w:r>
      <w:r>
        <w:t xml:space="preserve"> Рустемовичу исчислять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D525CA">
      <w:pPr>
        <w:jc w:val="both"/>
      </w:pPr>
      <w:r>
        <w:t xml:space="preserve">           </w:t>
      </w:r>
      <w:r>
        <w:t xml:space="preserve">Исполнение настоящего постановления возложить на ОГИБДД </w:t>
      </w:r>
      <w:r>
        <w:t>ОМВД России по Советскому району в порядке ст. 32.8 КоАП РФ.</w:t>
      </w:r>
    </w:p>
    <w:p w:rsidR="00A77B3E" w:rsidP="00D525CA">
      <w:pPr>
        <w:jc w:val="both"/>
      </w:pPr>
      <w:r>
        <w:t xml:space="preserve">          </w:t>
      </w:r>
      <w:r>
        <w:t xml:space="preserve">Постановление подлежит немедленному исполнению. </w:t>
      </w:r>
    </w:p>
    <w:p w:rsidR="00A77B3E" w:rsidP="00D525CA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через </w:t>
      </w:r>
      <w:r>
        <w:t>судебный участок № 84 Советского судебного района (Советский муниципальный район) адрес.</w:t>
      </w:r>
    </w:p>
    <w:p w:rsidR="00A77B3E" w:rsidP="00D525CA">
      <w:pPr>
        <w:jc w:val="both"/>
      </w:pPr>
    </w:p>
    <w:p w:rsidR="00A77B3E" w:rsidP="00D525CA">
      <w:pPr>
        <w:jc w:val="both"/>
      </w:pPr>
      <w:r>
        <w:t xml:space="preserve">            </w:t>
      </w:r>
      <w:r>
        <w:t>И.о</w:t>
      </w:r>
      <w:r>
        <w:t>. мирового судьи: /подпись/</w:t>
      </w:r>
    </w:p>
    <w:p w:rsidR="00A77B3E" w:rsidP="00D525C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CA"/>
    <w:rsid w:val="00A77B3E"/>
    <w:rsid w:val="00D52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