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5-84-142/2024</w:t>
      </w:r>
    </w:p>
    <w:p w:rsidR="00A77B3E">
      <w:r>
        <w:t>УИД 91MS0084-01-2024-000474-09</w:t>
      </w:r>
    </w:p>
    <w:p w:rsidR="00A77B3E"/>
    <w:p w:rsidR="00A77B3E">
      <w:r>
        <w:t>П о с т а н о в л е н и е</w:t>
      </w:r>
    </w:p>
    <w:p w:rsidR="00A77B3E"/>
    <w:p w:rsidR="00A77B3E">
      <w:r>
        <w:t>03 апреля 2024 года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Корниенко Евгения Викторовича, паспортные данные </w:t>
      </w:r>
    </w:p>
    <w:p w:rsidR="00A77B3E">
      <w:r>
        <w:t>адрес УССР, гражданина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/>
    <w:p w:rsidR="00A77B3E">
      <w:r>
        <w:t>У С Т А Н О В И Л</w:t>
      </w:r>
    </w:p>
    <w:p w:rsidR="00A77B3E">
      <w:r>
        <w:t xml:space="preserve">фио дата в время, находясь в здании Советского районного суда адрес по адресу: адрес, </w:t>
      </w:r>
    </w:p>
    <w:p w:rsidR="00A77B3E">
      <w:r>
        <w:t xml:space="preserve">адрес, громко кричал, выражал своё недовольство, на неоднократные законные требования судебного пристава не реагировал, а именно: не переставал кричать в здании суда, на предупреждение об административной ответственности не реагировал, чем воспрепятствовал законной деятельности судебного пристава, совершил административное правонарушение, предусмотренное ч. 2 ст. 17.3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№99/24/82013-АП от дата, котором фио с протоколом согласен, вину признаёт (л.д.1); рапортом младшего судебного пристава от дата (л.д.2); письменным объяснением фио от дата (л.д.3); копией постовой ведомости от дата (л.д.4); копией расстановки постов и нарядов (об.ст.л.д.4); копией правил пребывания граждан в Советском районном суде адрес (л.д.6-9 ).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судом признаёт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</w:p>
    <w:p w:rsidR="00A77B3E">
      <w:r>
        <w:t>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фиоВ административное наказание в виде административного штрафа в пределах санкции ч. 2 ст. 17.3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Корниенко Евгения Викторовича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 </w:t>
      </w:r>
    </w:p>
    <w:p w:rsidR="00A77B3E">
      <w:r>
        <w:t>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0410760300845001422417158.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