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</w:t>
      </w:r>
      <w:r w:rsidR="00D25026">
        <w:t xml:space="preserve">                  </w:t>
      </w:r>
      <w:r>
        <w:t>Дело № 5-84-146/2018</w:t>
      </w:r>
    </w:p>
    <w:p w:rsidR="00A77B3E">
      <w:r>
        <w:t xml:space="preserve">                                                                                                     </w:t>
      </w:r>
      <w:r w:rsidR="00D25026">
        <w:t xml:space="preserve">       </w:t>
      </w:r>
      <w:r>
        <w:t xml:space="preserve">  (05-0146/84/2018)</w:t>
      </w:r>
    </w:p>
    <w:p w:rsidR="00A77B3E"/>
    <w:p w:rsidR="00A77B3E" w:rsidP="00D25026">
      <w:pPr>
        <w:jc w:val="center"/>
      </w:pPr>
      <w:r>
        <w:t>ПОСТАНОВЛЕНИЕ</w:t>
      </w:r>
    </w:p>
    <w:p w:rsidR="00A77B3E" w:rsidP="00D25026">
      <w:pPr>
        <w:jc w:val="center"/>
      </w:pPr>
      <w:r>
        <w:t xml:space="preserve">о </w:t>
      </w:r>
      <w:r>
        <w:t>прекращении производства по делу</w:t>
      </w:r>
    </w:p>
    <w:p w:rsidR="00A77B3E" w:rsidP="00D25026">
      <w:pPr>
        <w:jc w:val="center"/>
      </w:pPr>
    </w:p>
    <w:p w:rsidR="00A77B3E" w:rsidP="00081497">
      <w:pPr>
        <w:ind w:firstLine="720"/>
      </w:pPr>
      <w:r>
        <w:t xml:space="preserve">11 мая 2018 года                                                         </w:t>
      </w:r>
      <w:r>
        <w:t>пгт</w:t>
      </w:r>
      <w:r>
        <w:t>. Советский</w:t>
      </w:r>
    </w:p>
    <w:p w:rsidR="00A77B3E"/>
    <w:p w:rsidR="00A77B3E" w:rsidP="00EB70B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</w:t>
      </w:r>
      <w:r>
        <w:t xml:space="preserve">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рассмотрев в открытом судебном заседании дело                                       об административном правонарушении в отношении:</w:t>
      </w:r>
    </w:p>
    <w:p w:rsidR="00A77B3E" w:rsidP="00EB70B6">
      <w:pPr>
        <w:ind w:firstLine="720"/>
        <w:jc w:val="both"/>
      </w:pPr>
      <w:r>
        <w:t>Цурановой</w:t>
      </w:r>
      <w:r>
        <w:t xml:space="preserve"> </w:t>
      </w:r>
      <w:r w:rsidR="00EB70B6">
        <w:t>О.М.</w:t>
      </w:r>
      <w:r>
        <w:t>, па</w:t>
      </w:r>
      <w:r>
        <w:t>спортные данные</w:t>
      </w:r>
      <w:r>
        <w:t xml:space="preserve">, гражданки Российской Федерации, </w:t>
      </w:r>
      <w:r w:rsidR="00EB70B6">
        <w:t>персональные данные</w:t>
      </w:r>
      <w:r>
        <w:t xml:space="preserve">, зарегистрированной по адресу: адрес, проживающей </w:t>
      </w:r>
      <w:r w:rsidR="00EB70B6">
        <w:t xml:space="preserve">                    </w:t>
      </w:r>
      <w:r>
        <w:t xml:space="preserve">по адресу: адрес, </w:t>
      </w:r>
    </w:p>
    <w:p w:rsidR="00A77B3E" w:rsidP="00EB70B6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081497">
      <w:pPr>
        <w:jc w:val="center"/>
      </w:pPr>
      <w:r>
        <w:t>УСТАНОВИЛ:</w:t>
      </w:r>
    </w:p>
    <w:p w:rsidR="00A77B3E"/>
    <w:p w:rsidR="00A77B3E" w:rsidP="00081497">
      <w:pPr>
        <w:jc w:val="both"/>
      </w:pPr>
      <w:r>
        <w:t xml:space="preserve"> </w:t>
      </w:r>
      <w:r w:rsidR="00D33552">
        <w:tab/>
      </w:r>
      <w:r>
        <w:t>Согласно протоколу об административном право</w:t>
      </w:r>
      <w:r>
        <w:t xml:space="preserve">нарушении № </w:t>
      </w:r>
      <w:r w:rsidR="00D33552">
        <w:t>номер</w:t>
      </w:r>
      <w:r>
        <w:t xml:space="preserve">                    от дата,  </w:t>
      </w:r>
      <w:r>
        <w:t>Цуранова</w:t>
      </w:r>
      <w:r>
        <w:t xml:space="preserve"> О.М., </w:t>
      </w:r>
      <w:r>
        <w:t>являясь</w:t>
      </w:r>
      <w:r>
        <w:t xml:space="preserve"> </w:t>
      </w:r>
      <w:r w:rsidR="00D33552">
        <w:t xml:space="preserve">должность </w:t>
      </w:r>
      <w:r>
        <w:t>наименование организации, расположенного по адресу: адрес, представила</w:t>
      </w:r>
      <w:r w:rsidR="00D33552">
        <w:t xml:space="preserve"> </w:t>
      </w:r>
      <w:r>
        <w:t xml:space="preserve">в Межрайонную инспекцию Федеральной налоговой </w:t>
      </w:r>
      <w:r>
        <w:t>службы №</w:t>
      </w:r>
      <w:r w:rsidR="00D33552">
        <w:t xml:space="preserve"> 4 </w:t>
      </w:r>
      <w:r>
        <w:t xml:space="preserve">по Республике Крым декларацию по водному налогу за </w:t>
      </w:r>
      <w:r w:rsidR="00D33552">
        <w:t xml:space="preserve">дата –  </w:t>
      </w:r>
      <w:r>
        <w:t xml:space="preserve">дата, чем нарушила срок, установленный п. 2 ст. </w:t>
      </w:r>
      <w:r w:rsidRPr="00D33552" w:rsidR="00D33552">
        <w:rPr>
          <w:iCs/>
        </w:rPr>
        <w:t>333</w:t>
      </w:r>
      <w:r w:rsidRPr="00D33552" w:rsidR="00D33552">
        <w:rPr>
          <w:iCs/>
          <w:vertAlign w:val="superscript"/>
        </w:rPr>
        <w:t>14</w:t>
      </w:r>
      <w:r w:rsidRPr="00D33552">
        <w:t xml:space="preserve"> </w:t>
      </w:r>
      <w:r>
        <w:t xml:space="preserve"> Налогового кодекса Российской Федерации (граничный срок дата), то есть совершила административн</w:t>
      </w:r>
      <w:r>
        <w:t>ое правонарушение, предусмотренное ст. 15.5 КоАП РФ.</w:t>
      </w:r>
    </w:p>
    <w:p w:rsidR="00A77B3E" w:rsidP="00081497">
      <w:pPr>
        <w:jc w:val="both"/>
      </w:pPr>
      <w:r>
        <w:t xml:space="preserve">          Перед началом судебного разбирательства суд разъяснил                      </w:t>
      </w:r>
      <w:r>
        <w:t>Цурановой</w:t>
      </w:r>
      <w:r>
        <w:t xml:space="preserve"> О.М. права, предусмотренные ст. 25.1 КоАП РФ и ст. 51 Конституции Российской Федерации. Отводов не заявлено.</w:t>
      </w:r>
      <w:r>
        <w:t xml:space="preserve"> </w:t>
      </w:r>
    </w:p>
    <w:p w:rsidR="00A77B3E" w:rsidP="00D33552">
      <w:pPr>
        <w:ind w:firstLine="720"/>
        <w:jc w:val="both"/>
      </w:pPr>
      <w:r>
        <w:t>Цуранова</w:t>
      </w:r>
      <w:r>
        <w:t xml:space="preserve"> О.М. в судебном заседании просила отказать </w:t>
      </w:r>
      <w:r>
        <w:t>в привлечении               к административной ответственности в связи с истечением сроков давности привлечения  к административной ответственности</w:t>
      </w:r>
      <w:r>
        <w:t>.</w:t>
      </w:r>
    </w:p>
    <w:p w:rsidR="00A77B3E" w:rsidP="00D33552">
      <w:pPr>
        <w:ind w:firstLine="720"/>
        <w:jc w:val="both"/>
      </w:pPr>
      <w:r>
        <w:t>Представитель Межрайонной инспекции Федеральной налог</w:t>
      </w:r>
      <w:r>
        <w:t xml:space="preserve">овой службы России № 4 по Республике Крым в судебное заседание не явился, о дате, времени </w:t>
      </w:r>
      <w:r w:rsidR="00D33552">
        <w:t xml:space="preserve">          </w:t>
      </w:r>
      <w:r>
        <w:t>и месте судебного разбирательства был извещен надлежащим образом. Представил ходатайство о рассмотрении дела в его отсутствие. В связи с чем, считаю возможным рассмот</w:t>
      </w:r>
      <w:r>
        <w:t xml:space="preserve">реть дело в его отсутствие. </w:t>
      </w:r>
    </w:p>
    <w:p w:rsidR="00A77B3E" w:rsidP="00D33552">
      <w:pPr>
        <w:ind w:firstLine="720"/>
        <w:jc w:val="both"/>
      </w:pPr>
      <w:r>
        <w:t xml:space="preserve">Огласив протокол об административном правонарушении                            </w:t>
      </w:r>
      <w:r w:rsidR="00D33552">
        <w:t xml:space="preserve">                 </w:t>
      </w:r>
      <w:r>
        <w:t xml:space="preserve">в отношении </w:t>
      </w:r>
      <w:r>
        <w:t>Цурановой</w:t>
      </w:r>
      <w:r>
        <w:t xml:space="preserve"> О.М., заслушав </w:t>
      </w:r>
      <w:r>
        <w:t>Цуранову</w:t>
      </w:r>
      <w:r>
        <w:t xml:space="preserve"> О.М., суд приходит                         к следующему выводу.</w:t>
      </w:r>
    </w:p>
    <w:p w:rsidR="00A77B3E" w:rsidP="00081497">
      <w:pPr>
        <w:jc w:val="both"/>
      </w:pPr>
      <w:r>
        <w:t xml:space="preserve"> </w:t>
      </w:r>
      <w:r w:rsidR="00D33552">
        <w:tab/>
      </w:r>
      <w:r>
        <w:t>В соответствии с ч. 1 ст. 1.6 КоАП РФ</w:t>
      </w:r>
      <w:r>
        <w:t xml:space="preserve">  лицо, привлекаемое                                    к административной ответственности, не может быть подвергнуто административному наказанию и мерам обеспечения производства по делу                 </w:t>
      </w:r>
      <w:r>
        <w:t>об административном правонарушении иначе как на основ</w:t>
      </w:r>
      <w:r>
        <w:t>аниях и в порядке, установленных законом.</w:t>
      </w:r>
    </w:p>
    <w:p w:rsidR="00A77B3E" w:rsidP="002D4E84">
      <w:pPr>
        <w:ind w:firstLine="720"/>
        <w:jc w:val="both"/>
      </w:pPr>
      <w: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</w:t>
      </w:r>
      <w:r w:rsidR="002D4E84">
        <w:t xml:space="preserve">ктов Российской Федерации </w:t>
      </w:r>
      <w:r>
        <w:t>об административных правонарушениях установлена административная ответственность.</w:t>
      </w:r>
    </w:p>
    <w:p w:rsidR="00A77B3E" w:rsidP="002D4E84">
      <w:pPr>
        <w:ind w:firstLine="720"/>
        <w:jc w:val="both"/>
      </w:pPr>
      <w:r>
        <w:t>Согласно ст. 24.1 КоАП РФ к числу задач производства по делам                            об административных пр</w:t>
      </w:r>
      <w:r>
        <w:t xml:space="preserve">авонарушениях относится всестороннее, полное, объективное и своевременное выяснение обстоятельств каждого дела. </w:t>
      </w:r>
    </w:p>
    <w:p w:rsidR="00A77B3E" w:rsidP="002D4E84">
      <w:pPr>
        <w:ind w:firstLine="720"/>
        <w:jc w:val="both"/>
      </w:pPr>
      <w:r>
        <w:t>Согласно ст. 26.1 КоАП РФ, по делу об административном правонарушении выяснению подлежат:</w:t>
      </w:r>
    </w:p>
    <w:p w:rsidR="00A77B3E" w:rsidP="002D4E84">
      <w:pPr>
        <w:ind w:firstLine="720"/>
        <w:jc w:val="both"/>
      </w:pPr>
      <w:r>
        <w:t>1) наличие события административного правонарушения;</w:t>
      </w:r>
    </w:p>
    <w:p w:rsidR="00A77B3E" w:rsidP="002D4E84">
      <w:pPr>
        <w:ind w:firstLine="720"/>
        <w:jc w:val="both"/>
      </w:pPr>
      <w:r>
        <w:t>2) лицо, совершившее противоправные действия (бездействие),                       за которые настоящим Кодексом или законом субъекта Российской Федерации предусмотрена административная ответственность;</w:t>
      </w:r>
    </w:p>
    <w:p w:rsidR="00A77B3E" w:rsidP="002D4E84">
      <w:pPr>
        <w:ind w:firstLine="720"/>
        <w:jc w:val="both"/>
      </w:pPr>
      <w:r>
        <w:t>3) виновность лица в совершении административного прав</w:t>
      </w:r>
      <w:r>
        <w:t>онарушения;</w:t>
      </w:r>
    </w:p>
    <w:p w:rsidR="00A77B3E" w:rsidP="002D4E84">
      <w:pPr>
        <w:ind w:firstLine="720"/>
        <w:jc w:val="both"/>
      </w:pPr>
      <w:r>
        <w:t>4) обстоятельства, смягчающие административную ответственность,               и обстоятельства, отягчающие административную ответственность;</w:t>
      </w:r>
    </w:p>
    <w:p w:rsidR="00A77B3E" w:rsidP="002D4E84">
      <w:pPr>
        <w:ind w:firstLine="720"/>
        <w:jc w:val="both"/>
      </w:pPr>
      <w:r>
        <w:t>5) характер и размер ущерба, причиненного административным правонарушением;</w:t>
      </w:r>
    </w:p>
    <w:p w:rsidR="00A77B3E" w:rsidP="002D4E84">
      <w:pPr>
        <w:ind w:firstLine="720"/>
        <w:jc w:val="both"/>
      </w:pPr>
      <w:r>
        <w:t>6) обстоятельства, исключаю</w:t>
      </w:r>
      <w:r>
        <w:t>щие производство по делу                                     об административном правонарушении;</w:t>
      </w:r>
    </w:p>
    <w:p w:rsidR="00A77B3E" w:rsidP="002D4E84">
      <w:pPr>
        <w:ind w:firstLine="720"/>
        <w:jc w:val="both"/>
      </w:pPr>
      <w: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 w:rsidP="002D4E84">
      <w:pPr>
        <w:ind w:firstLine="720"/>
        <w:jc w:val="both"/>
      </w:pPr>
      <w:r>
        <w:t>В соответствии</w:t>
      </w:r>
      <w:r>
        <w:t xml:space="preserve"> с ч. 1 ст. 24.5 КоАП РФ производство по делу                                   об административном правонарушении не может быть начато, а начатое производство подлежит прекращению при наличии хотя бы одного                        </w:t>
      </w:r>
      <w:r w:rsidR="002D4E84">
        <w:t xml:space="preserve">    </w:t>
      </w:r>
      <w:r>
        <w:t>из следующих обстоятельст</w:t>
      </w:r>
      <w:r>
        <w:t>в:</w:t>
      </w:r>
    </w:p>
    <w:p w:rsidR="00A77B3E" w:rsidP="002D4E84">
      <w:pPr>
        <w:ind w:firstLine="720"/>
        <w:jc w:val="both"/>
      </w:pPr>
      <w:r>
        <w:t>1) отсутствие события административного правонарушения;</w:t>
      </w:r>
    </w:p>
    <w:p w:rsidR="00A77B3E" w:rsidP="002D4E84">
      <w:pPr>
        <w:ind w:firstLine="720"/>
        <w:jc w:val="both"/>
      </w:pPr>
      <w:r>
        <w:t xml:space="preserve">2) отсутствие состава административного правонарушения, в том числе </w:t>
      </w:r>
      <w:r>
        <w:t>недостижение</w:t>
      </w:r>
      <w:r>
        <w:t xml:space="preserve"> физическим лицом на момент совершения </w:t>
      </w:r>
      <w:r>
        <w:t>противоправных</w:t>
      </w:r>
      <w:r>
        <w:t xml:space="preserve"> действии (бездействия) возраста, предусмотренного настоящим Код</w:t>
      </w:r>
      <w:r>
        <w:t>ексом для привлечения к административной ответственности (за исключением случая, предусмотренного частью 3 настоящей статьи), или невменяемость физического лица, совершившего противоправные действия (бездействие);</w:t>
      </w:r>
    </w:p>
    <w:p w:rsidR="00A77B3E" w:rsidP="002D4E84">
      <w:pPr>
        <w:ind w:firstLine="720"/>
        <w:jc w:val="both"/>
      </w:pPr>
      <w:r>
        <w:t>3) действия лица в состоянии крайней необх</w:t>
      </w:r>
      <w:r>
        <w:t>одимости;</w:t>
      </w:r>
    </w:p>
    <w:p w:rsidR="00A77B3E" w:rsidP="002D4E84">
      <w:pPr>
        <w:ind w:firstLine="720"/>
        <w:jc w:val="both"/>
      </w:pPr>
      <w:r>
        <w:t>4) издание акта амнистии, если такой акт устраняет применение административного наказания;</w:t>
      </w:r>
    </w:p>
    <w:p w:rsidR="00A77B3E" w:rsidP="002D4E84">
      <w:pPr>
        <w:ind w:firstLine="720"/>
        <w:jc w:val="both"/>
      </w:pPr>
      <w:r>
        <w:t>5) признание утратившими силу закона или его положения, устанавливающих административную ответственность за содеянное,                       за исключением</w:t>
      </w:r>
      <w:r>
        <w:t xml:space="preserve"> случая одновременного вступления в силу положений закона, отменяющих административную ответственность за содеянное                                  и устанавливающих за то же деяние уголовную ответственность;</w:t>
      </w:r>
    </w:p>
    <w:p w:rsidR="00A77B3E" w:rsidP="002D4E84">
      <w:pPr>
        <w:ind w:firstLine="720"/>
        <w:jc w:val="both"/>
      </w:pPr>
      <w:r>
        <w:t>6) истечение сроков давности привлечения к адм</w:t>
      </w:r>
      <w:r>
        <w:t>инистративной ответственности;</w:t>
      </w:r>
    </w:p>
    <w:p w:rsidR="00A77B3E" w:rsidP="002D4E84">
      <w:pPr>
        <w:ind w:firstLine="720"/>
        <w:jc w:val="both"/>
      </w:pPr>
      <w:r>
        <w:t xml:space="preserve">7) наличие по одному и тому же факту совершения противоправных действий (бездействия) лицом, в отношении которого ведется производство                 по делу об административном правонарушении, постановления                 </w:t>
      </w:r>
      <w:r>
        <w:t xml:space="preserve">               </w:t>
      </w:r>
      <w:r w:rsidR="002D4E84">
        <w:t xml:space="preserve">                  </w:t>
      </w:r>
      <w:r>
        <w:t xml:space="preserve">о назначении административного наказания, либо постановления                              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</w:t>
      </w:r>
      <w:r>
        <w:t>закона субъекта Российской Федерации, либо постановления                                   о возбуждении уголовного дела;</w:t>
      </w:r>
    </w:p>
    <w:p w:rsidR="00A77B3E" w:rsidP="002D4E84">
      <w:pPr>
        <w:ind w:firstLine="720"/>
        <w:jc w:val="both"/>
      </w:pPr>
      <w:r>
        <w:t>8) смерть физического лица, в отношении которого ведется производство по делу об административном правонарушении;</w:t>
      </w:r>
    </w:p>
    <w:p w:rsidR="00A77B3E" w:rsidP="002D4E84">
      <w:pPr>
        <w:ind w:firstLine="720"/>
        <w:jc w:val="both"/>
      </w:pPr>
      <w:r>
        <w:t>8.1) внесение в един</w:t>
      </w:r>
      <w:r>
        <w:t>ый государственный реестр юридических лиц записи                   о ликвидации юридического лица, в отношении которого ведется производство по делу об административном правонарушении, на основании определения арбитражного суда о завершении конкурсного про</w:t>
      </w:r>
      <w:r>
        <w:t>изводства в соответствии                     с законодательством о несостоятельности (банкротстве);</w:t>
      </w:r>
    </w:p>
    <w:p w:rsidR="00A77B3E" w:rsidP="002D4E84">
      <w:pPr>
        <w:ind w:firstLine="720"/>
        <w:jc w:val="both"/>
      </w:pPr>
      <w:r>
        <w:t>9) иные предусмотренные настоящим Кодексом обстоятельства,                     при наличии которых лицо, совершившее действия (бездействие), содержащие приз</w:t>
      </w:r>
      <w:r>
        <w:t>наки состава административного правонарушения, освобождается                         от административной ответственности.</w:t>
      </w:r>
    </w:p>
    <w:p w:rsidR="00A77B3E" w:rsidP="002D4E84">
      <w:pPr>
        <w:ind w:firstLine="720"/>
        <w:jc w:val="both"/>
      </w:pPr>
      <w:r>
        <w:t xml:space="preserve">В соответствии с пунктом 2 статьи </w:t>
      </w:r>
      <w:r w:rsidRPr="00D33552" w:rsidR="002D4E84">
        <w:rPr>
          <w:iCs/>
        </w:rPr>
        <w:t>333</w:t>
      </w:r>
      <w:r w:rsidRPr="00D33552" w:rsidR="002D4E84">
        <w:rPr>
          <w:iCs/>
          <w:vertAlign w:val="superscript"/>
        </w:rPr>
        <w:t>14</w:t>
      </w:r>
      <w:r w:rsidRPr="00D33552" w:rsidR="002D4E84">
        <w:t xml:space="preserve"> </w:t>
      </w:r>
      <w:r>
        <w:t xml:space="preserve"> Налогового кодекса Российской Федерации налог подлежит уплате в срок не позднее 20-го числа ме</w:t>
      </w:r>
      <w:r>
        <w:t xml:space="preserve">сяца, следующего за истекшим налоговым периодом.  </w:t>
      </w:r>
    </w:p>
    <w:p w:rsidR="00A77B3E" w:rsidP="002D4E84">
      <w:pPr>
        <w:ind w:firstLine="720"/>
        <w:jc w:val="both"/>
      </w:pPr>
      <w:r>
        <w:t xml:space="preserve">В соответствии с пунктом 1 статьи </w:t>
      </w:r>
      <w:r w:rsidRPr="00D33552" w:rsidR="002D4E84">
        <w:rPr>
          <w:iCs/>
        </w:rPr>
        <w:t>333</w:t>
      </w:r>
      <w:r w:rsidRPr="00D33552" w:rsidR="002D4E84">
        <w:rPr>
          <w:iCs/>
          <w:vertAlign w:val="superscript"/>
        </w:rPr>
        <w:t>1</w:t>
      </w:r>
      <w:r w:rsidR="002D4E84">
        <w:rPr>
          <w:iCs/>
          <w:vertAlign w:val="superscript"/>
        </w:rPr>
        <w:t>5</w:t>
      </w:r>
      <w:r w:rsidRPr="00D33552" w:rsidR="002D4E84">
        <w:t xml:space="preserve"> </w:t>
      </w:r>
      <w:r>
        <w:t xml:space="preserve"> Налогового кодекса Российской Федерации налоговая декларация представляется налогоплательщиком                        в налоговый орган по местонахождению объекта на</w:t>
      </w:r>
      <w:r>
        <w:t>логообложения в срок, установленный для уплаты налога.</w:t>
      </w:r>
    </w:p>
    <w:p w:rsidR="00A77B3E" w:rsidP="00F43875">
      <w:pPr>
        <w:ind w:firstLine="720"/>
        <w:jc w:val="both"/>
      </w:pP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</w:t>
      </w:r>
      <w:r>
        <w:t>рган                    по месту учета.</w:t>
      </w:r>
    </w:p>
    <w:p w:rsidR="00A77B3E" w:rsidP="00F43875">
      <w:pPr>
        <w:ind w:firstLine="720"/>
        <w:jc w:val="both"/>
      </w:pPr>
      <w:r>
        <w:t>В силу части 1 статьи 4.5 КоАП РФ постановление по делу                                      об административном правонарушении за нарушение законодательства Российской Федерации о налогах и сборах не может быть выне</w:t>
      </w:r>
      <w:r>
        <w:t xml:space="preserve">сено                                                              </w:t>
      </w:r>
      <w:r>
        <w:t>по истечении одного года со дня совершения административного правонарушения.</w:t>
      </w:r>
    </w:p>
    <w:p w:rsidR="00A77B3E" w:rsidP="00081497">
      <w:pPr>
        <w:jc w:val="both"/>
      </w:pPr>
      <w:r>
        <w:t xml:space="preserve"> </w:t>
      </w:r>
      <w:r>
        <w:tab/>
      </w:r>
      <w:r>
        <w:t xml:space="preserve">Согласно правовой позиции, выраженной в п. 14 Постановления Пленума Верховного Суда Российской Федерации от 24 марта 2005 года № 5             </w:t>
      </w:r>
      <w:r>
        <w:t xml:space="preserve">              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</w:t>
      </w:r>
      <w:r>
        <w:t>нем совершения административного правонарушения (за днем обнаружения правонарушения).</w:t>
      </w:r>
      <w: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</w:t>
      </w:r>
      <w:r>
        <w:t>о за последним днем периода, предоставленного для исполнения соответствующей обязанности.</w:t>
      </w:r>
    </w:p>
    <w:p w:rsidR="00A77B3E" w:rsidP="00F43875">
      <w:pPr>
        <w:ind w:firstLine="720"/>
        <w:jc w:val="both"/>
      </w:pPr>
      <w:r>
        <w:t>Срок давности привлечения к административной ответственности                   за правонарушение, в отношении которого предусмотренная правовым актом обязанность не б</w:t>
      </w:r>
      <w:r>
        <w:t>ыла выполнена к определенному сроку, начинает течь                       с момента наступления указанного срока.</w:t>
      </w:r>
    </w:p>
    <w:p w:rsidR="00A77B3E" w:rsidP="00F43875">
      <w:pPr>
        <w:ind w:firstLine="720"/>
        <w:jc w:val="both"/>
      </w:pPr>
      <w:r>
        <w:t>Таким образом, срок давности привлечения должность</w:t>
      </w:r>
      <w:r>
        <w:t xml:space="preserve">                  наименование организации </w:t>
      </w:r>
      <w:r>
        <w:t>Цурановой</w:t>
      </w:r>
      <w:r>
        <w:t xml:space="preserve"> О.М. к административной ответс</w:t>
      </w:r>
      <w:r>
        <w:t xml:space="preserve">твенности             за нарушение установленного п. 2 ст. </w:t>
      </w:r>
      <w:r w:rsidRPr="00D33552">
        <w:rPr>
          <w:iCs/>
        </w:rPr>
        <w:t>333</w:t>
      </w:r>
      <w:r w:rsidRPr="00D33552">
        <w:rPr>
          <w:iCs/>
          <w:vertAlign w:val="superscript"/>
        </w:rPr>
        <w:t>14</w:t>
      </w:r>
      <w:r w:rsidRPr="00D33552">
        <w:t xml:space="preserve"> </w:t>
      </w:r>
      <w:r>
        <w:t xml:space="preserve"> Налогового кодекса Российской Федерации срока представления в Межрайонную инспекцию Федеральной налоговой службы № 4  по Республике Крым декларации по водному налогу                за отчетн</w:t>
      </w:r>
      <w:r>
        <w:t xml:space="preserve">ый период </w:t>
      </w:r>
      <w:r>
        <w:t>—</w:t>
      </w:r>
      <w:r>
        <w:t>д</w:t>
      </w:r>
      <w:r>
        <w:t xml:space="preserve">ата начал исчисляться дата и истек дата. </w:t>
      </w:r>
    </w:p>
    <w:p w:rsidR="00A77B3E" w:rsidP="00F43875">
      <w:pPr>
        <w:ind w:firstLine="720"/>
        <w:jc w:val="both"/>
      </w:pPr>
      <w:r>
        <w:t>При таких обстоятельствах, производство по делу                                            об административном правонарушении в отношении должность</w:t>
      </w:r>
      <w:r>
        <w:t xml:space="preserve">                  наименование организа</w:t>
      </w:r>
      <w:r>
        <w:t xml:space="preserve">ции </w:t>
      </w:r>
      <w:r>
        <w:t>Цурановой</w:t>
      </w:r>
      <w:r>
        <w:t xml:space="preserve"> О.М. по ст. 15.5 КоАП РФ подлежит прекращению в связи с истечением сроков давности привлечения                               к административной ответственности.</w:t>
      </w:r>
    </w:p>
    <w:p w:rsidR="00A77B3E" w:rsidP="00F43875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24.5, 29.5, 29.9,29.10, 29.11 КоА</w:t>
      </w:r>
      <w:r>
        <w:t>П РФ,</w:t>
      </w:r>
    </w:p>
    <w:p w:rsidR="00A77B3E" w:rsidP="00081497">
      <w:pPr>
        <w:jc w:val="both"/>
      </w:pPr>
      <w:r>
        <w:tab/>
      </w:r>
    </w:p>
    <w:p w:rsidR="00A77B3E" w:rsidP="00081497">
      <w:pPr>
        <w:jc w:val="center"/>
      </w:pPr>
      <w:r>
        <w:t>ПОСТАНОВИЛ:</w:t>
      </w:r>
    </w:p>
    <w:p w:rsidR="00A77B3E"/>
    <w:p w:rsidR="00A77B3E" w:rsidP="00F43875">
      <w:pPr>
        <w:ind w:firstLine="720"/>
        <w:jc w:val="both"/>
      </w:pPr>
      <w:r>
        <w:t>Производство по делу об административном правонарушении, предусмотренном ст. 15.5 КоАП РФ в отношении должность</w:t>
      </w:r>
      <w:r>
        <w:t xml:space="preserve">                  наименование организации </w:t>
      </w:r>
      <w:r>
        <w:t>Цурановой</w:t>
      </w:r>
      <w:r>
        <w:t xml:space="preserve"> О.М.</w:t>
      </w:r>
      <w:r>
        <w:t xml:space="preserve"> – прекратить в связи                                           </w:t>
      </w:r>
      <w:r>
        <w:t>с исте</w:t>
      </w:r>
      <w:r>
        <w:t>чением сроков давности привлечения к административной ответственности.</w:t>
      </w:r>
    </w:p>
    <w:p w:rsidR="00A77B3E" w:rsidP="00F43875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</w:t>
      </w:r>
      <w:r>
        <w:t>ого судебного района (Советский муниципальный район) Республики Крым.</w:t>
      </w:r>
    </w:p>
    <w:p w:rsidR="00A77B3E"/>
    <w:p w:rsidR="00A77B3E" w:rsidP="00081497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26"/>
    <w:rsid w:val="00081497"/>
    <w:rsid w:val="002D4E84"/>
    <w:rsid w:val="00A77B3E"/>
    <w:rsid w:val="00D25026"/>
    <w:rsid w:val="00D33552"/>
    <w:rsid w:val="00EB70B6"/>
    <w:rsid w:val="00F43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