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№5-84-146/2025</w:t>
      </w:r>
    </w:p>
    <w:p w:rsidR="00A77B3E">
      <w:r>
        <w:t>УИД 91MS0084-01-2025-000577-07</w:t>
      </w:r>
    </w:p>
    <w:p w:rsidR="00A77B3E"/>
    <w:p w:rsidR="00A77B3E">
      <w:r>
        <w:t>П о с т а н о в л е н и е</w:t>
      </w:r>
    </w:p>
    <w:p w:rsidR="00A77B3E"/>
    <w:p w:rsidR="00A77B3E">
      <w:r>
        <w:t>24 апреля 2025 года                                                                              пгт. Советский</w:t>
      </w:r>
    </w:p>
    <w:p w:rsidR="00A77B3E"/>
    <w:p w:rsidR="00A77B3E">
      <w:r>
        <w:t>И.о</w:t>
      </w:r>
      <w:r>
        <w:t xml:space="preserve">. мирового судьи судебного участка №84 Советского </w:t>
      </w:r>
      <w:r>
        <w:t>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</w:t>
      </w:r>
      <w:r>
        <w:t>вном правонарушении в отношении:</w:t>
      </w:r>
    </w:p>
    <w:p w:rsidR="00A77B3E">
      <w:r>
        <w:t>Сулейманова Халила Борисовича, паспортные данные, гражданина РФ, паспортные данные,</w:t>
      </w:r>
    </w:p>
    <w:p w:rsidR="00A77B3E">
      <w:r>
        <w:t xml:space="preserve">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 xml:space="preserve">о привлечении к административной ответственности </w:t>
      </w:r>
      <w:r>
        <w:t>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</w:t>
      </w:r>
      <w:r>
        <w:t>ельства, чем повторно нарушил административное ограничение, возложенное на него решением Советского районного суда адрес от дата по делу 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</w:t>
      </w:r>
      <w:r>
        <w:t>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8201 №213855 от дата (л.д.1); копией заключения о заведении дела административного надзора (л.д.4); копией заявления </w:t>
      </w:r>
      <w:r>
        <w:t>фио</w:t>
      </w:r>
      <w:r>
        <w:t xml:space="preserve"> от дата (л.д.10); копией заявления </w:t>
      </w:r>
      <w:r>
        <w:t>фио</w:t>
      </w:r>
      <w:r>
        <w:t xml:space="preserve"> (л.д.11); актом посещения поднадзорного лица по месту жительства (пребывания) от дата (л.д.12);</w:t>
      </w:r>
      <w:r>
        <w:t xml:space="preserve"> объяснением </w:t>
      </w:r>
      <w:r>
        <w:t>фио</w:t>
      </w:r>
      <w:r>
        <w:t xml:space="preserve"> от дата (л.д.13); объяснением </w:t>
      </w:r>
      <w:r>
        <w:t>фио</w:t>
      </w:r>
      <w:r>
        <w:t xml:space="preserve"> от дата (л.д.14); справкой на лицо по учетам СООП (л.д.17-18); объяснением </w:t>
      </w:r>
      <w:r>
        <w:t>фио</w:t>
      </w:r>
      <w:r>
        <w:t xml:space="preserve"> от дата (л.д.23); копией решения Советского районного суда от дата по делу №2а-689/2024 (л.д.24-25); копией постановления Сове</w:t>
      </w:r>
      <w:r>
        <w:t xml:space="preserve">тского районного суда адрес от дата по делу №3/3-2/2025, согласно которому </w:t>
      </w:r>
      <w:r>
        <w:t>фио</w:t>
      </w:r>
      <w:r>
        <w:t xml:space="preserve"> избрана мера пресечения в виде домашнего ареста сроком на 1 месяц 30 суток, а именно по дата (л.д.26-27); копией постановления Советского районного суда адрес от дата по делу №1</w:t>
      </w:r>
      <w:r>
        <w:t xml:space="preserve">-52/2025, согласно которому </w:t>
      </w:r>
      <w:r>
        <w:t>фио</w:t>
      </w:r>
      <w:r>
        <w:t xml:space="preserve"> мера пресечения в виде домашнего ареста изменена на меру пресечения в виде заключения под стражу на срок 3 месяца, то есть до дата (л.д.28); постановлением об отказе в возбуждении уголовного дела от дата (л.д.29).</w:t>
      </w:r>
    </w:p>
    <w:p w:rsidR="00A77B3E">
      <w:r>
        <w:t xml:space="preserve">Имеющиеся </w:t>
      </w:r>
      <w:r>
        <w:t>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</w:t>
      </w:r>
      <w: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решением Советского районного суда адрес от дата по делу №2а-689/2024 в отношении </w:t>
      </w:r>
    </w:p>
    <w:p w:rsidR="00A77B3E">
      <w:r>
        <w:t>фио</w:t>
      </w:r>
      <w:r>
        <w:t xml:space="preserve"> </w:t>
      </w:r>
      <w:r>
        <w:t>установлен административный надзор сроком на дата, на последнего также возложено ограничение не пребывать вне места жительства в период с время до время следующих суток, решение вступило в законную силу дата (л.д.24-25).</w:t>
      </w:r>
    </w:p>
    <w:p w:rsidR="00A77B3E">
      <w:r>
        <w:t>Частью 1 статьи 19.24 КоАП РФ устан</w:t>
      </w:r>
      <w:r>
        <w:t>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</w:t>
      </w:r>
      <w:r>
        <w:t>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</w:t>
      </w:r>
      <w:r>
        <w:t>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ч.3 ст.19.24 КоАП РФ, как повторное в течение одного года несоблюдение лицом, в отношении которого установлен административный надзор, огр</w:t>
      </w:r>
      <w:r>
        <w:t>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</w:t>
      </w:r>
      <w:r>
        <w:t xml:space="preserve">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</w:t>
      </w:r>
      <w:r>
        <w:t xml:space="preserve">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</w:t>
      </w:r>
      <w:r>
        <w:t xml:space="preserve">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3 ст. 19.24 КоАП РФ, что будет являться в рассм</w:t>
      </w:r>
      <w:r>
        <w:t>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ч.2 ст.3.9</w:t>
      </w:r>
      <w:r>
        <w:t xml:space="preserve">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Сулейманов Халила Борисовича признать виновным в совершении административного правонарушения, предусмотренного ч. 3 ст. 19.24 КоАП Р</w:t>
      </w:r>
      <w:r>
        <w:t>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</w:t>
      </w:r>
      <w:r>
        <w:t>ата.</w:t>
      </w:r>
    </w:p>
    <w:p w:rsidR="00A77B3E">
      <w:r>
        <w:t>Исполнение настоящего постановления возложить на ОМВД России по адрес в порядке ст.32.8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D86858">
      <w:r>
        <w:t>И.о</w:t>
      </w:r>
      <w:r>
        <w:t>. мирового</w:t>
      </w:r>
      <w:r>
        <w:t xml:space="preserve">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58"/>
    <w:rsid w:val="00A77B3E"/>
    <w:rsid w:val="00D86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