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5-84-150/2024</w:t>
      </w:r>
    </w:p>
    <w:p w:rsidR="00A77B3E">
      <w:r>
        <w:t>УИД 91MS0084-01-2024-000572-06</w:t>
      </w:r>
    </w:p>
    <w:p w:rsidR="00A77B3E"/>
    <w:p w:rsidR="00A77B3E">
      <w:r>
        <w:t>П о с т а н о в л е н и е</w:t>
      </w:r>
    </w:p>
    <w:p w:rsidR="00A77B3E"/>
    <w:p w:rsidR="00A77B3E">
      <w:r>
        <w:t>09 апреля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Теслина Ивана Николаевича, паспортные данные </w:t>
      </w:r>
    </w:p>
    <w:p w:rsidR="00A77B3E">
      <w:r>
        <w:t xml:space="preserve">адрес УССР, гражданина РФ, паспортные данные, женатого, имеющего на иждивении двоих несовершеннолетних детей, проживающего по адресу: адрес,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20.21 КоАП РФ,</w:t>
      </w:r>
    </w:p>
    <w:p w:rsidR="00A77B3E"/>
    <w:p w:rsidR="00A77B3E">
      <w:r>
        <w:t>У С Т А Н О В И Л:</w:t>
      </w:r>
    </w:p>
    <w:p w:rsidR="00A77B3E">
      <w:r>
        <w:t>дата в время фио находился на адрес около дома 16 в адрес, в состоянии опьянения, оскорбляющем человеческое достоинство и общественную нравственность, а именно имел неопрятный внешний вид, запах алкоголя изо рта, координация движения была нарушена, совершив административное правонарушение, предусмотренное ст. 20.21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8201 №213189 от дата (л.д.3); рапортом майора полиции ОМВД России по адрес от дата (л.д.2);  письменным объяснением фио от дата (л.д.4); письменным объяснением фио от дата (л.д.6); справкой на физическое лицо (л.д.10-11); протоколом 82 12 №036660 о направлении на медицинское освидетельствование на состояние опьянения от дата (л.д.17); актом медицинского освидетельствования на состояние опьянения №79 от дата (л.д.13); протоколом 82 09 №022494 от дата о доставлении лица, совершившего административное правонарушение (л.д.15); протоколом 82 10 №013364 об административном задержании от дата (л.д.16).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 20.21 КоАП РФ, как появление на улицах в состоянии опьянения, 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фиоН за совершенное им правонарушение суд признает признание вины, наличие на иждивении двоих несовершеннолетних детей.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ст. 20.21 КоАП РФ, что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фиоН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Теслина Ивана Николаевича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01 (одни) сутки.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