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№5-84-.../2026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</w:t>
      </w:r>
      <w:r>
        <w:t>фио</w:t>
      </w:r>
      <w:r>
        <w:t>, рассмотрев в открытом судебном заседании дело об административном правонарушении в отношении</w:t>
      </w:r>
    </w:p>
    <w:p w:rsidR="00A77B3E">
      <w:r>
        <w:t>фио</w:t>
      </w:r>
      <w:r>
        <w:t>, паспортные данные,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 xml:space="preserve">, находясь по месту своего жительства по адресу: адрес не уплатил в установленный ст. 32.2 КоАП РФ срок административный штраф, наложенный постановлением ЦАФАП Госавтоинспекции МВД по адрес №... от дата, вступившим в законную силу дата, в размере сумма, чем совершил административное правонарушение, предусмотренное ч.1 ст. 20.25 КоАП РФ. </w:t>
      </w:r>
    </w:p>
    <w:p w:rsidR="00A77B3E">
      <w:r>
        <w:t>фио</w:t>
      </w:r>
      <w:r>
        <w:t xml:space="preserve"> в судебное заседание не явился, о дате месте и времени извещен надлежащим образом, причины неявки суду не сообщил.</w:t>
      </w:r>
    </w:p>
    <w:p w:rsidR="00A77B3E">
      <w:r>
        <w:t xml:space="preserve">Так, учитывая, что </w:t>
      </w:r>
      <w:r>
        <w:t>фио</w:t>
      </w:r>
      <w:r>
        <w:t xml:space="preserve">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 2 ст. 25.1 КоАП РФ считаю возможным рассмотреть дело в его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...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 xml:space="preserve">В соответствии со ст. 4.2 КоАП РФ, обстоятельств смягчающих административную ответственность </w:t>
      </w:r>
      <w:r>
        <w:t>фио</w:t>
      </w:r>
      <w:r>
        <w:t xml:space="preserve"> за совершенное им правонарушение судом не установлено.</w:t>
      </w:r>
    </w:p>
    <w:p w:rsidR="00A77B3E">
      <w:r>
        <w:t xml:space="preserve">Согласно ст. 4.3 КоАП РФ, обстоятельств, отягчающих ответственность </w:t>
      </w:r>
      <w:r>
        <w:t>фио</w:t>
      </w:r>
      <w:r>
        <w:t xml:space="preserve"> судом не установлено.</w:t>
      </w:r>
    </w:p>
    <w:p w:rsidR="00A77B3E">
      <w:r>
        <w:t xml:space="preserve"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отсутствие обстоятельств смягчающих административную ответственность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...</w:t>
      </w:r>
    </w:p>
    <w:p w:rsidR="00A77B3E">
      <w:r>
        <w:t>Штраф подлежит уплате по следующим реквизитам: 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A5"/>
    <w:rsid w:val="00950A22"/>
    <w:rsid w:val="00A77B3E"/>
    <w:rsid w:val="00FE75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