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№5-84-160/2017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адрес </w:t>
      </w:r>
      <w:r>
        <w:t xml:space="preserve">(Республика Крым,              Советский район, </w:t>
      </w:r>
      <w:r>
        <w:t>пгт</w:t>
      </w:r>
      <w:r>
        <w:t>. Советский, ул.А. Матросова д.1-а) Елецких Елена Николаевна, рассмотрев в открытом судебном заседании дело об административном правонарушении  в отношении:</w:t>
      </w:r>
    </w:p>
    <w:p w:rsidR="00A77B3E">
      <w:r>
        <w:t xml:space="preserve">директора наименование организации </w:t>
      </w:r>
      <w:r>
        <w:t>Блинова</w:t>
      </w:r>
      <w:r>
        <w:t xml:space="preserve"> Макси</w:t>
      </w:r>
      <w:r>
        <w:t>ма Андреевича,                             паспортные данные, гражданина Российской Федерации, проживающего по адресу: адрес,</w:t>
      </w:r>
    </w:p>
    <w:p w:rsidR="00A77B3E">
      <w:r>
        <w:t xml:space="preserve">по ст.15.5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>
      <w:r>
        <w:t>УСТАНОВИЛ:</w:t>
      </w:r>
    </w:p>
    <w:p w:rsidR="00A77B3E"/>
    <w:p w:rsidR="00A77B3E">
      <w:r>
        <w:t>Блинов М.А., являясь д</w:t>
      </w:r>
      <w:r>
        <w:t xml:space="preserve">иректором наименование организации, расположенного       по адресу: адрес, не представил в Межрайонную инспекцию Федеральной налоговой службы №4 по адрес декларацию по НДС за адрес дата, то есть нарушил срок, установленный п.5 ст.174 Налогового кодекса РФ </w:t>
      </w:r>
      <w:r>
        <w:t xml:space="preserve">(граничный срок дата), чем совершил административное правонарушение, предусмотренное ст.15.5 </w:t>
      </w:r>
      <w:r>
        <w:t>КоАП</w:t>
      </w:r>
      <w:r>
        <w:t xml:space="preserve"> РФ.</w:t>
      </w:r>
    </w:p>
    <w:p w:rsidR="00A77B3E">
      <w:r>
        <w:t>Директор наименование организации Блинов М.А. в судебное заседание не явился,         о дате, времени и месте судебного разбирательства был извещен надлеж</w:t>
      </w:r>
      <w:r>
        <w:t>ащим образом. Ходатайств не поступило.</w:t>
      </w:r>
    </w:p>
    <w:p w:rsidR="00A77B3E">
      <w:r>
        <w:t xml:space="preserve">Согласно ст.25.1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 В отсутствии указанного лица д</w:t>
      </w:r>
      <w:r>
        <w:t>ело может быть рассмотрено лишь в случаях, предусмотренных частью 3 статьи 28.6 настоящего Кодекса, либо если имеются данные о надлежащем извещении лица                   о месте и времени рассмотрения дела и если от лица не поступило ходатайство об отложе</w:t>
      </w:r>
      <w:r>
        <w:t>нии рассмотрения дела либо если такое ходатайство оставлено без удовлетворения.</w:t>
      </w:r>
    </w:p>
    <w:p w:rsidR="00A77B3E">
      <w:r>
        <w:t>В соответствии с постановлением Пленума Верховного Суда Российской  Федерации»  от дата № 5 "О некоторых вопросах, возникающих                  у судов при применении Кодекса Р</w:t>
      </w:r>
      <w:r>
        <w:t>оссийской 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</w:t>
      </w:r>
      <w:r>
        <w:t>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</w:t>
      </w:r>
      <w:r>
        <w:t xml:space="preserve"> были соблюдены положения Особых условий приема, вручения, </w:t>
      </w:r>
      <w:r>
        <w:t>хранения и возврата почтовых отправлений разряда "Судебное", утвержденных приказом наименование организации от дата                    №343.</w:t>
      </w:r>
    </w:p>
    <w:p w:rsidR="00A77B3E">
      <w:r>
        <w:t>Принимая во внимание, что в материалах дела имеются свед</w:t>
      </w:r>
      <w:r>
        <w:t xml:space="preserve">ения                             о надлежащем извещении </w:t>
      </w:r>
      <w:r>
        <w:t>Блинова</w:t>
      </w:r>
      <w:r>
        <w:t xml:space="preserve"> М.А. о дате, месте и времени рассмотрения дела, имеются предусмотренные законом основания для рассмотрения дела               в его отсутствие.</w:t>
      </w:r>
    </w:p>
    <w:p w:rsidR="00A77B3E">
      <w:r>
        <w:t xml:space="preserve">Представитель Межрайонной инспекции Федеральной </w:t>
      </w:r>
      <w:r>
        <w:t>налоговой службы №4 по адрес в судебное заседание не явился, о дате, времени и месте судебного разбирательства был извещен надлежащим образом. Представил ходатайство о рассмотрении дела в его отсутствие. В связи с чем, считаю возможным рассмотреть дело в е</w:t>
      </w:r>
      <w:r>
        <w:t xml:space="preserve">го отсутствие. </w:t>
      </w:r>
    </w:p>
    <w:p w:rsidR="00A77B3E">
      <w:r>
        <w:t>Исследовав материалы дела об административном правонарушении, суд пришел к следующему.</w:t>
      </w:r>
    </w:p>
    <w:p w:rsidR="00A77B3E">
      <w:r>
        <w:t xml:space="preserve">  В соответствии с п.5 ст.174 Налогового кодекса Российской Федерации налогоплательщики (в том числе являющиеся налоговыми агентами), а также лица, указа</w:t>
      </w:r>
      <w:r>
        <w:t>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</w:t>
      </w:r>
      <w:r>
        <w:t>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</w:t>
      </w:r>
      <w:r>
        <w:t>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 Факт совершения </w:t>
      </w:r>
      <w:r>
        <w:t>Блиновым</w:t>
      </w:r>
      <w:r>
        <w:t xml:space="preserve"> М.А.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</w:t>
      </w:r>
      <w:r>
        <w:t>авонарушении №1349 от дата, из которого следует, что директор наименование организации Блинов М.А.                      не представил в Межрайонную инспекцию Федеральной налоговой службы №4 по адрес декларацию по НДС за адрес дата, то есть нарушил срок, ус</w:t>
      </w:r>
      <w:r>
        <w:t>тановленный п.5 ст.174 Налогового кодекса РФ (граничный срок дата) (л.д.1-2);</w:t>
      </w:r>
    </w:p>
    <w:p w:rsidR="00A77B3E">
      <w:r>
        <w:t>- выпиской из Единого государственного реестра юридических лиц                                  от дата №910820170121519 (л.д.3-4);</w:t>
      </w:r>
    </w:p>
    <w:p w:rsidR="00A77B3E">
      <w:r>
        <w:t>- выпиской из реестра ЮЛ «Списки лиц, не предс</w:t>
      </w:r>
      <w:r>
        <w:t>тавивших налоговую                    и бухгалтерскую отчетность» (л.д.5).</w:t>
      </w:r>
    </w:p>
    <w:p w:rsidR="00A77B3E">
      <w:r>
        <w:t xml:space="preserve">Суд оценивает представленные доказательства каждое в отдельности и все  в совокупности в соответствии со ст.26.11 </w:t>
      </w:r>
      <w:r>
        <w:t>КоАП</w:t>
      </w:r>
      <w:r>
        <w:t xml:space="preserve"> РФ и приходит к выводу, что виновность директора наименование </w:t>
      </w:r>
      <w:r>
        <w:t xml:space="preserve">организации </w:t>
      </w:r>
      <w:r>
        <w:t>Блинова</w:t>
      </w:r>
      <w:r>
        <w:t xml:space="preserve"> М.А. в совершении административного правонарушения, предусмотренного ст.15.5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>
      <w:r>
        <w:t xml:space="preserve">При назначении директору наименование организации </w:t>
      </w:r>
      <w:r>
        <w:t>Блинову</w:t>
      </w:r>
      <w:r>
        <w:t xml:space="preserve"> М.А. вида и размера административного</w:t>
      </w:r>
      <w:r>
        <w:t xml:space="preserve"> наказания мировой судья, в соответствии  со ст.ст.3.1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</w:t>
      </w:r>
      <w:r>
        <w:t xml:space="preserve">ть. </w:t>
      </w:r>
    </w:p>
    <w:p w:rsidR="00A77B3E">
      <w:r>
        <w:t xml:space="preserve">Обстоятельств, смягчающих и отягчающих административную ответственность директора наименование организации </w:t>
      </w:r>
      <w:r>
        <w:t>Блинова</w:t>
      </w:r>
      <w:r>
        <w:t xml:space="preserve"> М.А., не установлено.</w:t>
      </w:r>
    </w:p>
    <w:p w:rsidR="00A77B3E">
      <w:r>
        <w:t xml:space="preserve">С учетом конкретных обстоятельств дела, данных о лице, привлекаемом                 к административной ответственности, полагаю возможным назначить </w:t>
      </w:r>
      <w:r>
        <w:t>Блинову</w:t>
      </w:r>
      <w:r>
        <w:t xml:space="preserve"> М.А. административное наказание в виде административного штрафа в пределах санкции ст.15.5 </w:t>
      </w:r>
      <w:r>
        <w:t>КоАП</w:t>
      </w:r>
      <w:r>
        <w:t xml:space="preserve"> РФ, </w:t>
      </w:r>
      <w:r>
        <w:t xml:space="preserve">что будет являться в рассматриваемом случае,                       по мнению судьи, надлежащей мерой ответственности в целях предупреждения                 в дальнейшем совершения им аналогичных административных проступков. </w:t>
      </w:r>
    </w:p>
    <w:p w:rsidR="00A77B3E">
      <w:r>
        <w:t>На основании изложенного, руков</w:t>
      </w:r>
      <w:r>
        <w:t xml:space="preserve">одствуясь ст.ст. 3.1.,4.1.,15.5, 29.9. – 29.11. </w:t>
      </w:r>
      <w:r>
        <w:t>КоАП</w:t>
      </w:r>
      <w:r>
        <w:t xml:space="preserve"> РФ,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директора наименование организации </w:t>
      </w:r>
      <w:r>
        <w:t>Блинова</w:t>
      </w:r>
      <w:r>
        <w:t xml:space="preserve"> Максима Андреевича (ОГРН</w:t>
      </w:r>
      <w:r>
        <w:t>, дата внесения в ЕГРЮЛ дата, адрес местонахождения: адрес) виновным в соверше</w:t>
      </w:r>
      <w:r>
        <w:t xml:space="preserve">нии административного правонарушения, предусмотренного ст.15.5 </w:t>
      </w:r>
      <w:r>
        <w:t>КоАП</w:t>
      </w:r>
      <w:r>
        <w:t xml:space="preserve"> РФ и назначить ему наказание в виде административного штрафа в размере  300 (триста) рублей</w:t>
      </w:r>
      <w:r>
        <w:t>.</w:t>
      </w:r>
    </w:p>
    <w:p w:rsidR="00A77B3E">
      <w:r>
        <w:t>Штраф подлежит уплате по следующим реквизитам: Получатель:                          УФК по адрес для Межрайонн</w:t>
      </w:r>
      <w:r>
        <w:t xml:space="preserve">ой ИФНС России №4 по адрес; ИНН телефон, КПП телефон  Банк получателя: Отделение                          по адрес Центрального банка Российской Федерации,                                  </w:t>
      </w:r>
      <w:r>
        <w:t>р</w:t>
      </w:r>
      <w:r>
        <w:t xml:space="preserve">/с </w:t>
      </w:r>
      <w:r>
        <w:t xml:space="preserve">, БИК телефон, ОКТМО телефон,              </w:t>
      </w:r>
      <w:r>
        <w:t xml:space="preserve">                      КБК , </w:t>
      </w:r>
      <w:r>
        <w:t>УИН 0, наименование платежа: административный штраф в области налогов и сборов по протоколу №1349 от дата.</w:t>
      </w:r>
    </w:p>
    <w:p w:rsidR="00A77B3E">
      <w:r>
        <w:t xml:space="preserve">Разъяснить директору наименование организации </w:t>
      </w:r>
      <w:r>
        <w:t>Блинову</w:t>
      </w:r>
      <w:r>
        <w:t xml:space="preserve"> Максиму Андреевичу, что административный штраф </w:t>
      </w:r>
      <w:r>
        <w:t>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об администрат</w:t>
      </w:r>
      <w:r>
        <w:t>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>
      <w:r>
        <w:t>При неуплате административного штрафа в срок сумма штрафа на основании ст.32.2 Кодекса Российской Федерации об административных пра</w:t>
      </w:r>
      <w:r>
        <w:t>вонарушениях будет взыскана в принудительном порядке.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</w:t>
      </w:r>
      <w:r>
        <w:t>м правонарушении вступает        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</w:t>
      </w:r>
      <w:r>
        <w:t>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</w:t>
      </w:r>
      <w:r>
        <w:t xml:space="preserve">ивного штрафа, но не сумма прописью, </w:t>
      </w:r>
      <w:r>
        <w:t>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</w:t>
      </w:r>
      <w:r>
        <w:t>и получения копии постановления через судебный участок №84 Советского судебного района (Советский муниципальный район) адрес.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 w:rsidSect="008068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8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