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5-84-168/2024</w:t>
      </w:r>
    </w:p>
    <w:p w:rsidR="00A77B3E">
      <w:r>
        <w:t>УИД 91MS0084-01-2024-000738-90</w:t>
      </w:r>
    </w:p>
    <w:p w:rsidR="00A77B3E"/>
    <w:p w:rsidR="00A77B3E">
      <w:r>
        <w:t>П о с т а н о в л е н и е</w:t>
      </w:r>
    </w:p>
    <w:p w:rsidR="00A77B3E"/>
    <w:p w:rsidR="00A77B3E">
      <w:r>
        <w:t>08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Кравченко Ольги Алексеевны, паспортные данные </w:t>
      </w:r>
    </w:p>
    <w:p w:rsidR="00A77B3E">
      <w:r>
        <w:t>адрес, гражданки РФ, паспортные данные, официально не трудоустроенной, имеющей на иждивении малолетнего ребенка паспортные данные,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месту своего жительства по адресу: адрес, не уплатила в установленный ст. 32.2 КоАП РФ срок административный штраф, наложенный постановлением ОМВД России по адрес 82 04 №063685 от дата, вступившим в законную силу дата, в размере сумма, чем совершила административное правонарушение, предусмотренное ч. 1 ст. 20.25 КоАП РФ.</w:t>
      </w:r>
    </w:p>
    <w:p w:rsidR="00A77B3E">
      <w:r>
        <w:t xml:space="preserve">В судебном заседании фио вину в совершении административного правонарушения признала полностью, подтвердила обстоятельства, изложенные </w:t>
      </w:r>
    </w:p>
    <w:p w:rsidR="00A77B3E">
      <w:r>
        <w:t>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№213252 от дата (л.д.2); рапортом инспектора ГИАЗ ОМВД России по адрес (л.д.3); справкой ОМВД России по адрес (л.д.4); копией постановления ОМВД России по адрес 82 04 №063685 от дата в отношении фио о привлечении к административной ответственности по ч. 1 ст. 19.15.1 КоАП к административному наказанию в виде административного штрафа в размере сумма, постановление вступило в законную силу дата (л.д.5); письменным объяснением </w:t>
      </w:r>
    </w:p>
    <w:p w:rsidR="00A77B3E">
      <w:r>
        <w:t>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ей правонарушение суд признает признание вины, наличие на иждивении малолетнего ребенка.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Кравченко Ольгу Алексеевну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0410760300845001682420170.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