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/>
    <w:p w:rsidR="00A77B3E" w:rsidP="00AD61F1">
      <w:pPr>
        <w:jc w:val="right"/>
      </w:pPr>
      <w:r>
        <w:t>Дело № 5-84-176/2021</w:t>
      </w:r>
    </w:p>
    <w:p w:rsidR="00A77B3E" w:rsidP="00AD61F1">
      <w:pPr>
        <w:jc w:val="right"/>
      </w:pPr>
      <w:r>
        <w:t xml:space="preserve">                                                                УИД-91MS0084-01-2021-000439-66</w:t>
      </w:r>
    </w:p>
    <w:p w:rsidR="00A77B3E"/>
    <w:p w:rsidR="00A77B3E" w:rsidP="00AD61F1">
      <w:pPr>
        <w:jc w:val="center"/>
      </w:pPr>
      <w:r>
        <w:t>ПОСТАНОВЛЕНИЕ</w:t>
      </w:r>
    </w:p>
    <w:p w:rsidR="00A77B3E" w:rsidP="00AD61F1">
      <w:pPr>
        <w:jc w:val="center"/>
      </w:pPr>
      <w:r>
        <w:t>о назначении административного наказания</w:t>
      </w:r>
    </w:p>
    <w:p w:rsidR="00A77B3E">
      <w:r>
        <w:t xml:space="preserve"> </w:t>
      </w:r>
    </w:p>
    <w:p w:rsidR="00A77B3E">
      <w:r>
        <w:t xml:space="preserve">            </w:t>
      </w:r>
      <w:r w:rsidR="00FC556B">
        <w:t>пгт</w:t>
      </w:r>
      <w:r w:rsidR="00FC556B">
        <w:t xml:space="preserve">. </w:t>
      </w:r>
      <w:r w:rsidR="00FC556B">
        <w:t>Советский</w:t>
      </w:r>
      <w:r w:rsidR="00FC556B">
        <w:t xml:space="preserve">                                                           22 июня 2021 года                                                   </w:t>
      </w:r>
    </w:p>
    <w:p w:rsidR="00A77B3E"/>
    <w:p w:rsidR="00A77B3E" w:rsidP="00AD61F1">
      <w:pPr>
        <w:jc w:val="both"/>
      </w:pPr>
      <w:r>
        <w:t xml:space="preserve">          </w:t>
      </w:r>
      <w:r w:rsidR="00FC556B">
        <w:t xml:space="preserve">Мировой судья судебного участка № 84 Советского судебного района (Советский муниципальный район) Республики Крым </w:t>
      </w:r>
      <w:r w:rsidR="00FC556B">
        <w:t xml:space="preserve">(Республика Крым,              Советский район, </w:t>
      </w:r>
      <w:r w:rsidR="00FC556B">
        <w:t>пгт</w:t>
      </w:r>
      <w:r w:rsidR="00FC556B">
        <w:t>.</w:t>
      </w:r>
      <w:r w:rsidR="00FC556B">
        <w:t xml:space="preserve"> Советский, ул. А. Матросова д. 1-а) Елецких Елена Николаевна, с участием лица, в отношении которого ведется производство   по делу об административном правонарушении – Рукавишникова Д.А., рассмотрев в от</w:t>
      </w:r>
      <w:r w:rsidR="00FC556B">
        <w:t>крытом судебном заседании дело об административном правонарушении, поступившее из МИФНС России № 4 по адрес, в отношении:</w:t>
      </w:r>
    </w:p>
    <w:p w:rsidR="00AD61F1" w:rsidP="00AD61F1">
      <w:pPr>
        <w:jc w:val="both"/>
      </w:pPr>
      <w:r>
        <w:t xml:space="preserve">         </w:t>
      </w:r>
      <w:r w:rsidR="00FC556B">
        <w:t>Рукавишникова Д</w:t>
      </w:r>
      <w:r>
        <w:t>.</w:t>
      </w:r>
      <w:r w:rsidR="00FC556B">
        <w:t>А</w:t>
      </w:r>
      <w:r>
        <w:t>.</w:t>
      </w:r>
      <w:r w:rsidR="00FC556B">
        <w:t xml:space="preserve">, паспортные </w:t>
      </w:r>
      <w:r>
        <w:t xml:space="preserve">и анкетные </w:t>
      </w:r>
      <w:r w:rsidR="00FC556B">
        <w:t xml:space="preserve">данные, </w:t>
      </w:r>
    </w:p>
    <w:p w:rsidR="00A77B3E" w:rsidP="00AD61F1">
      <w:pPr>
        <w:jc w:val="both"/>
      </w:pPr>
      <w:r>
        <w:t xml:space="preserve">          </w:t>
      </w:r>
      <w:r w:rsidR="00FC556B">
        <w:t xml:space="preserve">по ст. 15.5 Кодекса Российской Федерации об административных правонарушениях (далее по тексту – </w:t>
      </w:r>
      <w:r w:rsidR="00FC556B">
        <w:t>КоАП</w:t>
      </w:r>
      <w:r w:rsidR="00FC556B">
        <w:t xml:space="preserve"> РФ),</w:t>
      </w:r>
    </w:p>
    <w:p w:rsidR="00A77B3E" w:rsidP="00AD61F1">
      <w:pPr>
        <w:jc w:val="both"/>
      </w:pPr>
    </w:p>
    <w:p w:rsidR="00A77B3E" w:rsidP="00AD61F1">
      <w:pPr>
        <w:jc w:val="center"/>
      </w:pPr>
      <w:r>
        <w:t>установил:</w:t>
      </w:r>
    </w:p>
    <w:p w:rsidR="00A77B3E" w:rsidP="00AD61F1">
      <w:pPr>
        <w:jc w:val="both"/>
      </w:pPr>
    </w:p>
    <w:p w:rsidR="00A77B3E" w:rsidP="00AD61F1">
      <w:pPr>
        <w:jc w:val="both"/>
      </w:pPr>
      <w:r>
        <w:t xml:space="preserve">             </w:t>
      </w:r>
      <w:r w:rsidR="00FC556B">
        <w:t>Рукавишников Д.А., являяс</w:t>
      </w:r>
      <w:r w:rsidR="00FC556B">
        <w:t xml:space="preserve">ь </w:t>
      </w:r>
      <w:r>
        <w:t>«наименование должности наименование организации»</w:t>
      </w:r>
      <w:r w:rsidR="00FC556B">
        <w:t xml:space="preserve">, расположенного по адресу:  адрес, представил </w:t>
      </w:r>
      <w:r w:rsidR="00FC556B">
        <w:t xml:space="preserve">в Межрайонную инспекцию Федеральной налоговой службы № 4 </w:t>
      </w:r>
      <w:r w:rsidR="00FC556B">
        <w:t xml:space="preserve">по адрес декларацию по НДС за 2-й квартал дата  – </w:t>
      </w:r>
      <w:r w:rsidR="00FC556B">
        <w:t>дата, чем нарушил срок, установленный п. 5 ст. 174 Налогового</w:t>
      </w:r>
      <w:r w:rsidR="00FC556B">
        <w:t xml:space="preserve"> кодекса Российской Федерации (граничный срок представления расчета – дата), то есть совершил административное правонарушение, предусмотренное ст. 15.5 </w:t>
      </w:r>
      <w:r w:rsidR="00FC556B">
        <w:t>КоАП</w:t>
      </w:r>
      <w:r w:rsidR="00FC556B">
        <w:t xml:space="preserve"> РФ.</w:t>
      </w:r>
    </w:p>
    <w:p w:rsidR="00A77B3E" w:rsidP="00AD61F1">
      <w:pPr>
        <w:jc w:val="both"/>
      </w:pPr>
      <w:r>
        <w:t xml:space="preserve">             </w:t>
      </w:r>
      <w:r w:rsidR="00FC556B">
        <w:t xml:space="preserve">По данному факту в отношении </w:t>
      </w:r>
      <w:r>
        <w:t>«наименование должности наименование организации</w:t>
      </w:r>
      <w:r>
        <w:t>»</w:t>
      </w:r>
      <w:r w:rsidR="00FC556B">
        <w:t>Р</w:t>
      </w:r>
      <w:r w:rsidR="00FC556B">
        <w:t>укавишникова Д.А. дата специа</w:t>
      </w:r>
      <w:r w:rsidR="00FC556B">
        <w:t xml:space="preserve">листом 1 разряда ОКП № 1 Межрайонной ИФНС России № 4 по адрес </w:t>
      </w:r>
      <w:r w:rsidR="00FC556B">
        <w:t>фио</w:t>
      </w:r>
      <w:r w:rsidR="00FC556B">
        <w:t xml:space="preserve"> составлен протокол об административном правонарушении по ст. 15.5 </w:t>
      </w:r>
      <w:r w:rsidR="00FC556B">
        <w:t>КоАП</w:t>
      </w:r>
      <w:r w:rsidR="00FC556B">
        <w:t xml:space="preserve"> РФ.</w:t>
      </w:r>
    </w:p>
    <w:p w:rsidR="00A77B3E" w:rsidP="00AD61F1">
      <w:pPr>
        <w:jc w:val="both"/>
      </w:pPr>
      <w:r>
        <w:t xml:space="preserve">Перед началом судебного разбирательства суд разъяснил Рукавишникову Д.А. права, предусмотренные ст. 25.1 </w:t>
      </w:r>
      <w:r>
        <w:t>КоАП</w:t>
      </w:r>
      <w:r>
        <w:t xml:space="preserve"> РФ и </w:t>
      </w:r>
      <w:r>
        <w:t xml:space="preserve">ст. 51 Конституции Российской Федерации. Самоотводов, отводов и ходатайств не заявлено. </w:t>
      </w:r>
    </w:p>
    <w:p w:rsidR="00A77B3E" w:rsidP="00AD61F1">
      <w:pPr>
        <w:jc w:val="both"/>
      </w:pPr>
      <w:r>
        <w:t xml:space="preserve">          </w:t>
      </w:r>
      <w:r w:rsidR="00FC556B">
        <w:t xml:space="preserve">Рукавишников Д.А. в суде пояснил, что копию протокола </w:t>
      </w:r>
      <w:r w:rsidR="00FC556B">
        <w:t xml:space="preserve">об административном правонарушении по данному делу получил, вину                          в инкриминируемом ему </w:t>
      </w:r>
      <w:r w:rsidR="00FC556B">
        <w:t>правонарушении признал полностью, в содеянном раскаялся, не оспаривал фактические обстоятельства, указанные в протоколе об административном правонарушении.</w:t>
      </w:r>
    </w:p>
    <w:p w:rsidR="00A77B3E" w:rsidP="00AD61F1">
      <w:pPr>
        <w:jc w:val="both"/>
      </w:pPr>
      <w:r>
        <w:t xml:space="preserve">            </w:t>
      </w:r>
      <w:r w:rsidR="00FC556B">
        <w:t>Межрайонная инспекция Федеральной налоговой службы № 4                           по адрес о дате, вр</w:t>
      </w:r>
      <w:r w:rsidR="00FC556B">
        <w:t xml:space="preserve">емени и месте судебного разбирательства была извещена надлежащим образом, явку своего представителя в суд </w:t>
      </w:r>
      <w:r w:rsidR="00FC556B">
        <w:t>не обеспечила. При этом</w:t>
      </w:r>
      <w:r w:rsidR="00FC556B">
        <w:t>,</w:t>
      </w:r>
      <w:r w:rsidR="00FC556B">
        <w:t xml:space="preserve"> государственным налоговым инспектором правового отдела Межрайонной ИФНС </w:t>
      </w:r>
      <w:r w:rsidR="00FC556B">
        <w:t xml:space="preserve">России № 4 по адрес </w:t>
      </w:r>
      <w:r w:rsidR="00FC556B">
        <w:t>фио</w:t>
      </w:r>
      <w:r w:rsidR="00FC556B">
        <w:t xml:space="preserve"> подано ходатайство о рассмот</w:t>
      </w:r>
      <w:r w:rsidR="00FC556B">
        <w:t xml:space="preserve">рении дела </w:t>
      </w:r>
      <w:r w:rsidR="00FC556B">
        <w:t xml:space="preserve">об административном правонарушении без участия представителя Межрайонной ИФНС России № 4 по адрес. </w:t>
      </w:r>
    </w:p>
    <w:p w:rsidR="00A77B3E" w:rsidP="00AD61F1">
      <w:pPr>
        <w:jc w:val="both"/>
      </w:pPr>
      <w:r>
        <w:t xml:space="preserve">        </w:t>
      </w:r>
      <w:r w:rsidR="00FC556B">
        <w:t>При таких обстоятельствах, мировой судья считает возможным рассмотреть дело в отсутствие представителя Межрайонной инспекции Федеральной налогов</w:t>
      </w:r>
      <w:r w:rsidR="00FC556B">
        <w:t xml:space="preserve">ой службы России № 4 по адрес.  </w:t>
      </w:r>
    </w:p>
    <w:p w:rsidR="00A77B3E" w:rsidP="00AD61F1">
      <w:pPr>
        <w:jc w:val="both"/>
      </w:pPr>
      <w:r>
        <w:t xml:space="preserve">         </w:t>
      </w:r>
      <w:r w:rsidR="00FC556B">
        <w:t xml:space="preserve">Огласив протокол об административном правонарушении </w:t>
      </w:r>
      <w:r w:rsidR="00FC556B">
        <w:t xml:space="preserve">в отношении </w:t>
      </w:r>
      <w:r>
        <w:t>«наименование должности наименование организации</w:t>
      </w:r>
      <w:r>
        <w:t>»</w:t>
      </w:r>
      <w:r w:rsidR="00FC556B">
        <w:t>Р</w:t>
      </w:r>
      <w:r w:rsidR="00FC556B">
        <w:t xml:space="preserve">укавишникова Д.А., заслушав пояснения Рукавишникова Д.А., исследовав письменные материалы дела, суд приходит к </w:t>
      </w:r>
      <w:r w:rsidR="00FC556B">
        <w:t>следующему.</w:t>
      </w:r>
    </w:p>
    <w:p w:rsidR="00A77B3E" w:rsidP="00AD61F1">
      <w:pPr>
        <w:jc w:val="both"/>
      </w:pPr>
      <w:r>
        <w:t xml:space="preserve">         </w:t>
      </w:r>
      <w:r w:rsidR="00FC556B">
        <w:t xml:space="preserve">В соответствии с п. 5 ст. 174 Налогового кодекса Российской Федерации налогоплательщики (в том числе являющиеся налоговыми агентами), а также лица, указанные в пункте 8 статьи 161 и пункте 5 статьи 173 настоящего Кодекса, обязаны представить в </w:t>
      </w:r>
      <w:r w:rsidR="00FC556B">
        <w:t>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</w:t>
      </w:r>
      <w:r w:rsidR="00FC556B">
        <w:t xml:space="preserve"> в срок не позднее 25-го числа месяца, следующего з</w:t>
      </w:r>
      <w:r w:rsidR="00FC556B">
        <w:t xml:space="preserve">а истекшим налоговым периодом, если иное </w:t>
      </w:r>
      <w:r w:rsidR="00FC556B">
        <w:t>не предусмотрено настоящей главой.</w:t>
      </w:r>
    </w:p>
    <w:p w:rsidR="00A77B3E" w:rsidP="00AD61F1">
      <w:pPr>
        <w:jc w:val="both"/>
      </w:pPr>
      <w:r>
        <w:t xml:space="preserve">         </w:t>
      </w:r>
      <w:r w:rsidR="00FC556B">
        <w:t xml:space="preserve">Статьей 15.5 </w:t>
      </w:r>
      <w:r w:rsidR="00FC556B">
        <w:t>КоАП</w:t>
      </w:r>
      <w:r w:rsidR="00FC556B">
        <w:t xml:space="preserve"> РФ предусмотрена ответственность за нарушение установленных законодательством о налогах и сборах сроков представления налоговой декларации (расчета по страховым </w:t>
      </w:r>
      <w:r w:rsidR="00FC556B">
        <w:t>взносам) в налоговый орган                    по месту учета.</w:t>
      </w:r>
    </w:p>
    <w:p w:rsidR="00A77B3E" w:rsidP="00AD61F1">
      <w:pPr>
        <w:jc w:val="both"/>
      </w:pPr>
      <w:r>
        <w:t xml:space="preserve">         </w:t>
      </w:r>
      <w:r w:rsidR="00FC556B">
        <w:t xml:space="preserve">Согласно </w:t>
      </w:r>
      <w:r w:rsidR="00FC556B">
        <w:t>ч</w:t>
      </w:r>
      <w:r w:rsidR="00FC556B">
        <w:t xml:space="preserve">. 1 ст. 2.1 </w:t>
      </w:r>
      <w:r w:rsidR="00FC556B">
        <w:t>КоАП</w:t>
      </w:r>
      <w:r w:rsidR="00FC556B">
        <w:t xml:space="preserve">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</w:t>
      </w:r>
      <w:r w:rsidR="00FC556B">
        <w:t>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AD61F1">
      <w:pPr>
        <w:jc w:val="both"/>
      </w:pPr>
      <w:r>
        <w:t xml:space="preserve">          </w:t>
      </w:r>
      <w:r w:rsidR="00FC556B">
        <w:t xml:space="preserve">Административной ответственности подлежит должностное лицо </w:t>
      </w:r>
      <w:r w:rsidR="00FC556B">
        <w:t xml:space="preserve">в случае совершения им административного правонарушения в связи </w:t>
      </w:r>
    </w:p>
    <w:p w:rsidR="00A77B3E" w:rsidP="00AD61F1">
      <w:pPr>
        <w:jc w:val="both"/>
      </w:pPr>
      <w:r>
        <w:t>с неисполнен</w:t>
      </w:r>
      <w:r>
        <w:t xml:space="preserve">ием либо ненадлежащим исполнением своих служебных обязанностей (ст. 2.4 </w:t>
      </w:r>
      <w:r>
        <w:t>КоАП</w:t>
      </w:r>
      <w:r>
        <w:t xml:space="preserve"> РФ).</w:t>
      </w:r>
    </w:p>
    <w:p w:rsidR="00A77B3E" w:rsidP="00AD61F1">
      <w:pPr>
        <w:jc w:val="both"/>
      </w:pPr>
      <w:r>
        <w:t xml:space="preserve">   </w:t>
      </w:r>
      <w:r w:rsidR="00B25E94">
        <w:t xml:space="preserve">         </w:t>
      </w:r>
      <w:r>
        <w:t xml:space="preserve">Помимо признательных показаний Рукавишникова Д.А., его вина </w:t>
      </w:r>
      <w:r>
        <w:t>в совершении административного правонарушения подтверждается письменными доказательствами, имеющимися в матери</w:t>
      </w:r>
      <w:r>
        <w:t>алах дела, а именно:</w:t>
      </w:r>
    </w:p>
    <w:p w:rsidR="00A77B3E" w:rsidP="00AD61F1">
      <w:pPr>
        <w:jc w:val="both"/>
      </w:pPr>
      <w:r>
        <w:t>- протоколом об администр</w:t>
      </w:r>
      <w:r w:rsidR="00B25E94">
        <w:t xml:space="preserve">ативном правонарушении  </w:t>
      </w:r>
      <w:r>
        <w:t xml:space="preserve">№ 91082113300072600002 </w:t>
      </w:r>
      <w:r>
        <w:t>от</w:t>
      </w:r>
      <w:r>
        <w:t xml:space="preserve"> </w:t>
      </w:r>
      <w:r>
        <w:t>дата</w:t>
      </w:r>
      <w:r>
        <w:t>, в котором описано событие правонарушения (л.д. 1-2). Протокол составлен уполномоченным должностным лицом, копия пр</w:t>
      </w:r>
      <w:r>
        <w:t>отокола направлена Рукавишникову Д.А. заказным письмом дата. Существенных недостатков, которые могли  бы повлечь его недействительность, протокол не содержит;</w:t>
      </w:r>
    </w:p>
    <w:p w:rsidR="00A77B3E" w:rsidP="00AD61F1">
      <w:pPr>
        <w:jc w:val="both"/>
      </w:pPr>
      <w:r>
        <w:t>- копией выписки и информации из Единого государственного реестра юридических лиц от дата (л.д. 3</w:t>
      </w:r>
      <w:r>
        <w:t>-6);</w:t>
      </w:r>
    </w:p>
    <w:p w:rsidR="00A77B3E" w:rsidP="00AD61F1">
      <w:pPr>
        <w:jc w:val="both"/>
      </w:pPr>
      <w:r>
        <w:t>- копией квитанции о приеме налоговой декларации (расчет</w:t>
      </w:r>
      <w:r w:rsidR="00B25E94">
        <w:t>а)</w:t>
      </w:r>
      <w:r>
        <w:t xml:space="preserve"> в электронном виде (</w:t>
      </w:r>
      <w:r>
        <w:t>л</w:t>
      </w:r>
      <w:r>
        <w:t>.д. 7);</w:t>
      </w:r>
    </w:p>
    <w:p w:rsidR="00A77B3E" w:rsidP="00AD61F1">
      <w:pPr>
        <w:jc w:val="both"/>
      </w:pPr>
      <w:r>
        <w:t>- копией подтверждения даты отправки (л.д. 8).</w:t>
      </w:r>
    </w:p>
    <w:p w:rsidR="00A77B3E" w:rsidP="00AD61F1">
      <w:pPr>
        <w:jc w:val="both"/>
      </w:pPr>
      <w:r>
        <w:t xml:space="preserve">        </w:t>
      </w:r>
      <w:r w:rsidR="00FC556B">
        <w:t>Суд оценивает представленные доказательства каждое в отдельности                  и вс</w:t>
      </w:r>
      <w:r w:rsidR="00FC556B">
        <w:t xml:space="preserve">е в совокупности в соответствии со ст. 26.11 </w:t>
      </w:r>
      <w:r w:rsidR="00FC556B">
        <w:t>КоАП</w:t>
      </w:r>
      <w:r w:rsidR="00FC556B">
        <w:t xml:space="preserve"> РФ и приходит                        </w:t>
      </w:r>
      <w:r w:rsidR="00FC556B">
        <w:t xml:space="preserve">к выводу, что вина председателя кооператива СПОК адрес  Рукавишникова Д.А. в совершении административного правонарушения, предусмотренного ст. 15.5 </w:t>
      </w:r>
      <w:r w:rsidR="00FC556B">
        <w:t>КоАП</w:t>
      </w:r>
      <w:r w:rsidR="00FC556B">
        <w:t xml:space="preserve"> РФ, является док</w:t>
      </w:r>
      <w:r w:rsidR="00FC556B">
        <w:t>азанной и подтверждается материалами дела.</w:t>
      </w:r>
    </w:p>
    <w:p w:rsidR="00A77B3E" w:rsidP="00AD61F1">
      <w:pPr>
        <w:jc w:val="both"/>
      </w:pPr>
      <w:r>
        <w:t xml:space="preserve"> </w:t>
      </w:r>
      <w:r w:rsidR="00B25E94">
        <w:t xml:space="preserve">        </w:t>
      </w:r>
      <w:r>
        <w:t xml:space="preserve">Таким образом, действия председателя кооператива СПОК адрес Рукавишникова Д.А. суд квалифицирует  </w:t>
      </w:r>
      <w:r>
        <w:t xml:space="preserve">по ст. 15.5 </w:t>
      </w:r>
      <w:r>
        <w:t>КоАП</w:t>
      </w:r>
      <w:r>
        <w:t xml:space="preserve"> РФ как нарушение установленных законо</w:t>
      </w:r>
      <w:r w:rsidR="00B25E94">
        <w:t xml:space="preserve">дательством </w:t>
      </w:r>
      <w:r>
        <w:t>о налогах и сборах сроков п</w:t>
      </w:r>
      <w:r>
        <w:t>редставления налоговой деклар</w:t>
      </w:r>
      <w:r w:rsidR="00B25E94">
        <w:t xml:space="preserve">ации (расчета  </w:t>
      </w:r>
      <w:r>
        <w:t>по страховым взносам) в налоговый орган по месту учета.</w:t>
      </w:r>
    </w:p>
    <w:p w:rsidR="00A77B3E" w:rsidP="00AD61F1">
      <w:pPr>
        <w:jc w:val="both"/>
      </w:pPr>
      <w:r>
        <w:t xml:space="preserve"> </w:t>
      </w:r>
      <w:r w:rsidR="00B25E94">
        <w:t xml:space="preserve">          </w:t>
      </w:r>
      <w:r>
        <w:t xml:space="preserve">При назначении Рукавишникову Д.А. вида и размера административного наказания мировой судья, в соответствии со ст.ст. 3.1 </w:t>
      </w:r>
      <w:r>
        <w:t xml:space="preserve">и 4.1 </w:t>
      </w:r>
      <w:r>
        <w:t>КоАП</w:t>
      </w:r>
      <w:r>
        <w:t xml:space="preserve"> РФ уч</w:t>
      </w:r>
      <w:r>
        <w:t>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ответственность.</w:t>
      </w:r>
    </w:p>
    <w:p w:rsidR="00A77B3E" w:rsidP="00AD61F1">
      <w:pPr>
        <w:jc w:val="both"/>
      </w:pPr>
      <w:r>
        <w:t xml:space="preserve">          </w:t>
      </w:r>
      <w:r w:rsidR="00FC556B">
        <w:t>При этом</w:t>
      </w:r>
      <w:r w:rsidR="00FC556B">
        <w:t>,</w:t>
      </w:r>
      <w:r w:rsidR="00FC556B">
        <w:t xml:space="preserve"> назначение административного наказания должно основываться на данных,</w:t>
      </w:r>
      <w:r w:rsidR="00FC556B">
        <w:t xml:space="preserve"> подтверждающих действительную необходимость применения к лицу, в отношении которого ведется прои</w:t>
      </w:r>
      <w:r>
        <w:t xml:space="preserve">зводство по делу </w:t>
      </w:r>
      <w:r w:rsidR="00FC556B">
        <w:t>об административном правонарушении, в пределах нормы, предусматривающей ответственность за административное правонарушение, име</w:t>
      </w:r>
      <w:r w:rsidR="00FC556B">
        <w:t>нно той меры государственного принуждения, которая с наибольшим эффектом достигла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</w:t>
      </w:r>
      <w:r w:rsidR="00FC556B">
        <w:t xml:space="preserve">инственно  возможного способа достижения справедливого баланса </w:t>
      </w:r>
      <w:r w:rsidR="00FC556B">
        <w:t>публичных</w:t>
      </w:r>
      <w:r w:rsidR="00FC556B">
        <w:t xml:space="preserve"> </w:t>
      </w:r>
    </w:p>
    <w:p w:rsidR="00A77B3E" w:rsidP="00AD61F1">
      <w:pPr>
        <w:jc w:val="both"/>
      </w:pPr>
      <w:r>
        <w:t>и частных интересов в рамках административного судопроизводства.</w:t>
      </w:r>
    </w:p>
    <w:p w:rsidR="00A77B3E" w:rsidP="00AD61F1">
      <w:pPr>
        <w:jc w:val="both"/>
      </w:pPr>
      <w:r>
        <w:t xml:space="preserve">           </w:t>
      </w:r>
      <w:r w:rsidR="00FC556B">
        <w:t xml:space="preserve">Изучением личности Рукавишникова Д.А. в суде установлено, что он </w:t>
      </w:r>
      <w:r>
        <w:t>«изъято»</w:t>
      </w:r>
      <w:r w:rsidR="00FC556B">
        <w:t>. Иными сведениями о личности Рукавишникова Д.А. и о его имущественном положении, суд не располагает.</w:t>
      </w:r>
    </w:p>
    <w:p w:rsidR="00A77B3E" w:rsidP="00AD61F1">
      <w:pPr>
        <w:jc w:val="both"/>
      </w:pPr>
      <w:r>
        <w:t xml:space="preserve">           </w:t>
      </w:r>
      <w:r w:rsidR="00FC556B">
        <w:t>Обстоятельствами, смягчающими административную ответственность Рукавишникова Д.А., суд признает признание вины</w:t>
      </w:r>
      <w:r w:rsidR="00FC556B">
        <w:t xml:space="preserve"> в совершении правонарушения и раскаяние в содеянном, нахождение на иждивении малолетних детей.</w:t>
      </w:r>
    </w:p>
    <w:p w:rsidR="00A77B3E" w:rsidP="00AD61F1">
      <w:pPr>
        <w:jc w:val="both"/>
      </w:pPr>
      <w:r>
        <w:t xml:space="preserve">             </w:t>
      </w:r>
      <w:r w:rsidR="00FC556B">
        <w:t>Обстоятельств, отягчающих административную ответственность Рукавишникова Д.А., судом не установлено.</w:t>
      </w:r>
    </w:p>
    <w:p w:rsidR="00A77B3E" w:rsidP="00AD61F1">
      <w:pPr>
        <w:jc w:val="both"/>
      </w:pPr>
      <w:r>
        <w:t xml:space="preserve">            </w:t>
      </w:r>
      <w:r w:rsidR="00FC556B">
        <w:t xml:space="preserve">Материалы дела не содержат каких-либо сведений о том, </w:t>
      </w:r>
      <w:r w:rsidR="00FC556B">
        <w:t xml:space="preserve">что </w:t>
      </w:r>
      <w:r w:rsidR="00FC556B">
        <w:t xml:space="preserve">Рукавишников Д.А. ранее привлекался к административной ответственности по ст. 15.5 </w:t>
      </w:r>
      <w:r w:rsidR="00FC556B">
        <w:t>КоАП</w:t>
      </w:r>
      <w:r w:rsidR="00FC556B">
        <w:t xml:space="preserve"> РФ.</w:t>
      </w:r>
    </w:p>
    <w:p w:rsidR="00A77B3E" w:rsidP="00AD61F1">
      <w:pPr>
        <w:jc w:val="both"/>
      </w:pPr>
      <w:r>
        <w:t xml:space="preserve">Согласно санкции ст. 15.5 </w:t>
      </w:r>
      <w:r>
        <w:t>КоАП</w:t>
      </w:r>
      <w:r>
        <w:t xml:space="preserve"> РФ, совершенное Рукавишниковым Д.А. деяние влечет предупреждение или наложение административного штрафа  на должностных лиц в размере</w:t>
      </w:r>
      <w:r>
        <w:t xml:space="preserve"> от трехсот до сумма прописью.</w:t>
      </w:r>
    </w:p>
    <w:p w:rsidR="00A77B3E" w:rsidP="00AD61F1">
      <w:pPr>
        <w:jc w:val="both"/>
      </w:pPr>
      <w:r>
        <w:t xml:space="preserve">          </w:t>
      </w:r>
      <w:r w:rsidR="00FC556B">
        <w:t xml:space="preserve">В соответствии со ст. 3.4 </w:t>
      </w:r>
      <w:r w:rsidR="00FC556B">
        <w:t>КоАП</w:t>
      </w:r>
      <w:r w:rsidR="00FC556B">
        <w:t xml:space="preserve"> РФ предупреждение – это мера административного наказания, выраженная в официальном порицании физического или юридического лица.</w:t>
      </w:r>
      <w:r>
        <w:t xml:space="preserve"> Предупреждение выносится </w:t>
      </w:r>
      <w:r w:rsidR="00FC556B">
        <w:t>в п</w:t>
      </w:r>
      <w:r w:rsidR="00FC556B">
        <w:t xml:space="preserve">исьменной форме. </w:t>
      </w:r>
      <w:r w:rsidR="00FC556B">
        <w:t xml:space="preserve">Предупреждение устанавливается за впервые совершённые административные правонарушения при отсутствии причинения вреда или возникновения угрозы причинения вреда жизни </w:t>
      </w:r>
      <w:r w:rsidR="00FC556B">
        <w:t>и здоровью людей, объектам животного и растительного мира, окружающей ср</w:t>
      </w:r>
      <w:r w:rsidR="00FC556B">
        <w:t>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77B3E" w:rsidP="00AD61F1">
      <w:pPr>
        <w:jc w:val="both"/>
      </w:pPr>
      <w:r>
        <w:t xml:space="preserve">         </w:t>
      </w:r>
      <w:r w:rsidR="00FC556B">
        <w:t xml:space="preserve">С учетом конкретных обстоятельств дела, данных о личности лица, </w:t>
      </w:r>
      <w:r w:rsidR="00FC556B">
        <w:t>в отношении которого ведется производство по делу об административном правонарушении, наличия смягчающих административную ответственность обстоятельств, принимая во внимание, что администрати</w:t>
      </w:r>
      <w:r w:rsidR="00FC556B">
        <w:t xml:space="preserve">вное правонарушение Рукавишниковым Д.А. совершено впервые и не повлекло причинения вреда или возникновения угрозы причинения вреда </w:t>
      </w:r>
      <w:r>
        <w:t xml:space="preserve">жизни  </w:t>
      </w:r>
      <w:r w:rsidR="00FC556B">
        <w:t>и здоровью людей, объектам животного и растительного мира, окружающей среде, объектам культур</w:t>
      </w:r>
      <w:r w:rsidR="00FC556B">
        <w:t>ного наследия (памятникам</w:t>
      </w:r>
      <w:r w:rsidR="00FC556B">
        <w:t xml:space="preserve"> </w:t>
      </w:r>
      <w:r w:rsidR="00FC556B">
        <w:t>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ущерба, суд считает возможным назначить Рукавишник</w:t>
      </w:r>
      <w:r w:rsidR="00FC556B">
        <w:t>ову Д.А. административное наказание в виде предупреж</w:t>
      </w:r>
      <w:r>
        <w:t xml:space="preserve">дения   </w:t>
      </w:r>
      <w:r w:rsidR="00FC556B">
        <w:t xml:space="preserve">в пределах санкции ст. 15.5 </w:t>
      </w:r>
      <w:r w:rsidR="00FC556B">
        <w:t>КоАП</w:t>
      </w:r>
      <w:r w:rsidR="00FC556B">
        <w:t xml:space="preserve"> РФ, что будет являться в рассматриваемом случае, по мнению судьи, надлежащей мерой ответственности в целях предупреждения в дальнейшем сове</w:t>
      </w:r>
      <w:r w:rsidR="00FC556B">
        <w:t>ршения им аналогичных</w:t>
      </w:r>
      <w:r w:rsidR="00FC556B">
        <w:t xml:space="preserve"> административных проступков. </w:t>
      </w:r>
    </w:p>
    <w:p w:rsidR="00A77B3E" w:rsidP="00AD61F1">
      <w:pPr>
        <w:jc w:val="both"/>
      </w:pPr>
      <w:r>
        <w:t xml:space="preserve">              </w:t>
      </w:r>
      <w:r w:rsidR="00FC556B">
        <w:t xml:space="preserve">На основании </w:t>
      </w:r>
      <w:r w:rsidR="00FC556B">
        <w:t>изложенного</w:t>
      </w:r>
      <w:r w:rsidR="00FC556B">
        <w:t xml:space="preserve">, руководствуясь ст.ст. 3.1, 4.1, 15.5, 29.9 – 29.11 </w:t>
      </w:r>
      <w:r w:rsidR="00FC556B">
        <w:t>КоАП</w:t>
      </w:r>
      <w:r w:rsidR="00FC556B">
        <w:t xml:space="preserve"> РФ, мировой судья, -</w:t>
      </w:r>
    </w:p>
    <w:p w:rsidR="00A77B3E" w:rsidP="00B25E94">
      <w:pPr>
        <w:jc w:val="center"/>
      </w:pPr>
      <w:r>
        <w:t>постановил:</w:t>
      </w:r>
    </w:p>
    <w:p w:rsidR="00A77B3E" w:rsidP="00AD61F1">
      <w:pPr>
        <w:jc w:val="both"/>
      </w:pPr>
    </w:p>
    <w:p w:rsidR="00A77B3E" w:rsidP="00AD61F1">
      <w:pPr>
        <w:jc w:val="both"/>
      </w:pPr>
      <w:r>
        <w:t xml:space="preserve"> </w:t>
      </w:r>
      <w:r w:rsidR="00B25E94">
        <w:t xml:space="preserve">          </w:t>
      </w:r>
      <w:r>
        <w:t xml:space="preserve">признать </w:t>
      </w:r>
      <w:r w:rsidR="00B25E94">
        <w:t xml:space="preserve">«наименование должности наименование организации» </w:t>
      </w:r>
      <w:r>
        <w:t>Рукавишникова Д</w:t>
      </w:r>
      <w:r w:rsidR="00B25E94">
        <w:t>.</w:t>
      </w:r>
      <w:r>
        <w:t>А</w:t>
      </w:r>
      <w:r w:rsidR="00B25E94">
        <w:t>.</w:t>
      </w:r>
      <w:r>
        <w:t xml:space="preserve"> виновны</w:t>
      </w:r>
      <w:r>
        <w:t xml:space="preserve">м в совершении административного правонарушения, предусмотренного ст. 15.5 </w:t>
      </w:r>
      <w:r>
        <w:t>КоАП</w:t>
      </w:r>
      <w:r>
        <w:t xml:space="preserve"> РФ, </w:t>
      </w:r>
      <w:r>
        <w:t>и назначить ему административное наказание в виде предупреждения.</w:t>
      </w:r>
    </w:p>
    <w:p w:rsidR="00A77B3E" w:rsidP="00AD61F1">
      <w:pPr>
        <w:jc w:val="both"/>
      </w:pPr>
      <w:r>
        <w:t xml:space="preserve">           </w:t>
      </w:r>
      <w:r>
        <w:t>Постановление может быть обжаловано в Советский районный суд адрес в течение десяти суток со дня вручения</w:t>
      </w:r>
      <w:r>
        <w:t xml:space="preserve"> или получения копии постановления через судебный участок № 84 Советского судебного района (адрес) адрес.</w:t>
      </w:r>
    </w:p>
    <w:p w:rsidR="00A77B3E" w:rsidP="00AD61F1">
      <w:pPr>
        <w:jc w:val="both"/>
      </w:pPr>
    </w:p>
    <w:p w:rsidR="00A77B3E" w:rsidP="00AD61F1">
      <w:pPr>
        <w:jc w:val="both"/>
      </w:pPr>
      <w:r>
        <w:t xml:space="preserve">         </w:t>
      </w:r>
      <w:r>
        <w:t xml:space="preserve">Мировой судья </w:t>
      </w:r>
      <w:r>
        <w:tab/>
      </w:r>
      <w:r>
        <w:tab/>
        <w:t xml:space="preserve">             подпись                          Е.Н. Елецких </w:t>
      </w:r>
    </w:p>
    <w:sectPr w:rsidSect="00406FD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06FD9"/>
    <w:rsid w:val="00406FD9"/>
    <w:rsid w:val="00A77B3E"/>
    <w:rsid w:val="00AD61F1"/>
    <w:rsid w:val="00B25E94"/>
    <w:rsid w:val="00FC55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6FD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