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>Дело № 5-84-226/2017</w:t>
      </w:r>
    </w:p>
    <w:p w:rsidR="00A77B3E">
      <w:r>
        <w:tab/>
      </w:r>
      <w:r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</w:r>
      <w:r>
        <w:tab/>
        <w:t xml:space="preserve">                        </w:t>
      </w:r>
      <w:r>
        <w:tab/>
        <w:t xml:space="preserve"> адрес</w:t>
      </w:r>
    </w:p>
    <w:p w:rsidR="00A77B3E"/>
    <w:p w:rsidR="00A77B3E">
      <w:r>
        <w:t xml:space="preserve"> И.о. мирового судьи судебного участка № 84 Советского судебного района (адрес) Республики Крым мировой судья судебного участка № 83 Советского судебного района (адрес) Республики Крым Ратушная Людмила Анатольевна (Республика Крым, Советский район, </w:t>
      </w:r>
      <w:r>
        <w:t>пгт</w:t>
      </w:r>
      <w:r>
        <w:t>. Со</w:t>
      </w:r>
      <w:r>
        <w:t>ветский, ул. А.Матросова, 1а), рассмотрев материалы дела об административном правонарушении о привлечении к административной ответственности заместителя главы администрации адрес Кот Андрея Петровича по части 1.1 статьи 5.63 Кодекса Российской Федерации об</w:t>
      </w:r>
      <w:r>
        <w:t xml:space="preserve"> административных правонарушениях,</w:t>
      </w:r>
    </w:p>
    <w:p w:rsidR="00A77B3E"/>
    <w:p w:rsidR="00A77B3E">
      <w:r>
        <w:t xml:space="preserve">                                      У С Т А Н О В И Л :</w:t>
      </w:r>
    </w:p>
    <w:p w:rsidR="00A77B3E"/>
    <w:p w:rsidR="00A77B3E">
      <w:r>
        <w:t xml:space="preserve">дата </w:t>
      </w:r>
      <w:r>
        <w:t>фио</w:t>
      </w:r>
      <w:r>
        <w:t xml:space="preserve"> обратилась в администрацию адрес с заявлением о переводе жилого помещения, расположенного по адресу: адрес, в нежилое помещение.</w:t>
      </w:r>
    </w:p>
    <w:p w:rsidR="00A77B3E">
      <w:r>
        <w:t>Нормативное правовое ре</w:t>
      </w:r>
      <w:r>
        <w:t>гулирование отношений, возникающих в связи с предоставлением государственной услуги по переводу жилого помещения в нежилое помещение и нежилого помещения в жилое помещение, предусмотрено ст.ст.22-24 Жилищного кодекса РФ и является государственной услугой.</w:t>
      </w:r>
    </w:p>
    <w:p w:rsidR="00A77B3E">
      <w:r>
        <w:t xml:space="preserve">Постановлением администрации адрес от дата №28 утвержден Административный регламент по предоставлению данной услуги. </w:t>
      </w:r>
    </w:p>
    <w:p w:rsidR="00A77B3E">
      <w:r>
        <w:tab/>
        <w:t xml:space="preserve">В нарушение п.3.2 Административного регламента заместитель главы администрации Советского адрес принял заявление </w:t>
      </w:r>
      <w:r>
        <w:t>фио</w:t>
      </w:r>
      <w:r>
        <w:t xml:space="preserve"> от дата, не поставив</w:t>
      </w:r>
      <w:r>
        <w:t xml:space="preserve"> в правом нижнем углу штамп с указанием даты его поступления и регистрационного номера.</w:t>
      </w:r>
    </w:p>
    <w:p w:rsidR="00A77B3E">
      <w:r>
        <w:t xml:space="preserve">В нарушение ч.4 ст.23 ЖК РФ заместитель главы администрации Советского адрес не предоставил государственную услугу </w:t>
      </w:r>
      <w:r>
        <w:t>фио</w:t>
      </w:r>
      <w:r>
        <w:t xml:space="preserve"> по переводу жилого помещения в нежилое помещение </w:t>
      </w:r>
      <w:r>
        <w:t>в течение 45 дней с момента обращения заявительницы и до настоящего времени не обеспечил принятия решения о переводе или об отказе в переводе помещения.</w:t>
      </w:r>
    </w:p>
    <w:p w:rsidR="00A77B3E">
      <w:r>
        <w:t>Своими действиями заместитель главы администрации Советского адрес совершил административное правонаруш</w:t>
      </w:r>
      <w:r>
        <w:t xml:space="preserve">ение, предусмотренное ч.1.1 ст.5.63 </w:t>
      </w:r>
      <w:r>
        <w:t>КоАП</w:t>
      </w:r>
      <w:r>
        <w:t xml:space="preserve"> РФ.</w:t>
      </w:r>
    </w:p>
    <w:p w:rsidR="00A77B3E">
      <w:r>
        <w:t>В судебное заседание Кот А.П. не явился, о времени и месте рассмотрения дела извещен надлежащим образом, ходатайств об отложении рассмотрения дела от него не поступало, в связи с чем суд, в соответствии с ч.2 ст</w:t>
      </w:r>
      <w:r>
        <w:t xml:space="preserve">.25.1 </w:t>
      </w:r>
      <w:r>
        <w:t>КРФоАП</w:t>
      </w:r>
      <w:r>
        <w:t xml:space="preserve"> считает возможным рассмотреть дело в его отсутствие.</w:t>
      </w:r>
    </w:p>
    <w:p w:rsidR="00A77B3E">
      <w:r>
        <w:t>В судебном заседании старший помощник прокурора адрес – Махалин А.В. поддержал постановление о возбуждении дела об административном правонарушении от дата в отношении заместителя главы админ</w:t>
      </w:r>
      <w:r>
        <w:t>истрации Советского адрес Кот А.П.</w:t>
      </w:r>
    </w:p>
    <w:p w:rsidR="00A77B3E">
      <w:r>
        <w:t xml:space="preserve">Огласив постановление о возбуждении дела об административном правонарушении в отношении Кот А.П., исследовав письменные материалы дела </w:t>
      </w:r>
      <w:r>
        <w:t xml:space="preserve">об административном правонарушении и оценив доказательства по делу, прихожу к выводу, </w:t>
      </w:r>
      <w:r>
        <w:t xml:space="preserve">что в действиях Кот А.П. имеются признаки административного правонарушения, предусмотренного ч.1.1 ст.5.63 </w:t>
      </w:r>
      <w:r>
        <w:t>КоАП</w:t>
      </w:r>
      <w:r>
        <w:t xml:space="preserve"> РФ.</w:t>
      </w:r>
    </w:p>
    <w:p w:rsidR="00A77B3E">
      <w:r>
        <w:t xml:space="preserve">В соответствии с ч.1.1 ст.5.63 </w:t>
      </w:r>
      <w:r>
        <w:t>КоАП</w:t>
      </w:r>
      <w:r>
        <w:t xml:space="preserve"> РФ нарушение должностным лицом органа исполнительной власти субъекта Российской Федерации или органа мес</w:t>
      </w:r>
      <w:r>
        <w:t>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</w:t>
      </w:r>
      <w:r>
        <w:t xml:space="preserve"> осуществляется нормативными правовыми актами Российской Федерации, повлекшее </w:t>
      </w:r>
      <w:r>
        <w:t>непредоставление</w:t>
      </w:r>
      <w:r>
        <w:t xml:space="preserve">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</w:t>
      </w:r>
      <w:r>
        <w:t>частью 2 настоящей статьи, если эти действия (бездействие) не содержат уголовно наказуемого деяния, 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</w:t>
      </w:r>
      <w:r>
        <w:t>я, осуществляющих исполнительно-распорядительные полномочия, в размере от трех тысяч до сумма прописью.</w:t>
      </w:r>
    </w:p>
    <w:p w:rsidR="00A77B3E">
      <w:r>
        <w:t>Перечень муниципальных услуг, предоставляемых администрацией адрес, утвержден постановлением администрации поселения от дата № 28. Согласно п. 3.2 указа</w:t>
      </w:r>
      <w:r>
        <w:t>нного перечня администрацией предоставляется муниципальная услуга по переводу жилого помещения в нежилое помещение и нежилого помещения в жилое помещение.</w:t>
      </w:r>
    </w:p>
    <w:p w:rsidR="00A77B3E">
      <w:r>
        <w:t>Нормативное правовое регулирование отношений, возникающих в связи с предоставлением государственной у</w:t>
      </w:r>
      <w:r>
        <w:t>слуги по переводу жилого помещения в нежилое помещение и нежилого помещения в жилое помещение, предусмотрено ст.ст.22-24 Жилищного кодекса РФ и является государственной услугой.</w:t>
      </w:r>
    </w:p>
    <w:p w:rsidR="00A77B3E">
      <w:r>
        <w:t>Кроме того, в нарушение ч.4 ст.23 ЖК РФ заместитель главы администрации Советс</w:t>
      </w:r>
      <w:r>
        <w:t xml:space="preserve">кого адрес не предоставил государственную услугу </w:t>
      </w:r>
      <w:r>
        <w:t>фио</w:t>
      </w:r>
      <w:r>
        <w:t xml:space="preserve"> по переводу жилого помещения в нежилое помещение в течение 45 дней с момента обращения заявительницы и до настоящего времени не обеспечил принятия решения о переводе или об отказе в переводе помещения. </w:t>
      </w:r>
    </w:p>
    <w:p w:rsidR="00A77B3E">
      <w:r>
        <w:t>В силу распоряжения администрации адрес от дата №11-л «О назначении на должность заместителя главы администрации адрес Кот А.П.», Кот А.П. является заместителем главы администрации адрес</w:t>
      </w:r>
    </w:p>
    <w:p w:rsidR="00A77B3E">
      <w:r>
        <w:t>Таким образом, заместитель главы администрации Советского адрес надел</w:t>
      </w:r>
      <w:r>
        <w:t>ен правами и обязанностями, следовательно, относится к должностным лицам и подлежит привлечению к административной ответственности в случаях совершения административного правонарушения в связи с неисполнением или ненадлежащим исполнением своих служебных об</w:t>
      </w:r>
      <w:r>
        <w:t xml:space="preserve">язанностей согласно ст. 2.4 </w:t>
      </w:r>
      <w:r>
        <w:t>КоАП</w:t>
      </w:r>
      <w:r>
        <w:t xml:space="preserve"> РФ.</w:t>
      </w:r>
    </w:p>
    <w:p w:rsidR="00A77B3E">
      <w:r>
        <w:t>Вышеуказанные допущенные нарушения законодательства об организации предоставления государственных и муниципальных услуг стали возможны в виду неправомерных действий (бездействия) заместителя главы администрации Советско</w:t>
      </w:r>
      <w:r>
        <w:t xml:space="preserve">го адрес Кот А.П., поскольку последний, как установлено материалами проведенной проверки, не принял исчерпывающих мер к предоставлению в </w:t>
      </w:r>
      <w:r>
        <w:t xml:space="preserve">установленный законом срок муниципальной услуги </w:t>
      </w:r>
      <w:r>
        <w:t>фио</w:t>
      </w:r>
      <w:r>
        <w:t>, в связи с чем, действия (бездействие) заместителя главы администра</w:t>
      </w:r>
      <w:r>
        <w:t xml:space="preserve">ции Советского адрес Кот А.П. образуют состав административного правонарушения, предусмотренного ч. 1.1 ст.5.63 </w:t>
      </w:r>
      <w:r>
        <w:t>КоАП</w:t>
      </w:r>
      <w:r>
        <w:t xml:space="preserve"> РФ.</w:t>
      </w:r>
    </w:p>
    <w:p w:rsidR="00A77B3E">
      <w:r>
        <w:t>Вина должностного лица подтверждается постановлением о возбуждении дела об административном правонарушении, в котором Кот А.П. собствен</w:t>
      </w:r>
      <w:r>
        <w:t xml:space="preserve">норучно указал, что с нарушением согласен; письменным объяснением заместителя главы администрации Советского адрес, копией заявления </w:t>
      </w:r>
      <w:r>
        <w:t>фио</w:t>
      </w:r>
      <w:r>
        <w:t xml:space="preserve"> от дата; копией распоряжения от дата №11-л, копией должностной инструкции заместителя главы администрации адрес, копией</w:t>
      </w:r>
      <w:r>
        <w:t xml:space="preserve"> постановления.</w:t>
      </w:r>
    </w:p>
    <w:p w:rsidR="00A77B3E">
      <w:r>
        <w:t xml:space="preserve">Действия заместителя главы Советского адрес суд квалифицирует по ч. 1.1 ст. 5.63 </w:t>
      </w:r>
      <w:r>
        <w:t>КоАП</w:t>
      </w:r>
      <w:r>
        <w:t xml:space="preserve"> РФ - 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</w:t>
      </w:r>
      <w:r>
        <w:t>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</w:t>
      </w:r>
      <w:r>
        <w:t xml:space="preserve">ссийской Федерации, повлекшее </w:t>
      </w:r>
      <w:r>
        <w:t>непредоставление</w:t>
      </w:r>
      <w:r>
        <w:t xml:space="preserve">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если эти действия (бе</w:t>
      </w:r>
      <w:r>
        <w:t xml:space="preserve">здействие) не содержат уголовно наказуемого деяния. </w:t>
      </w:r>
    </w:p>
    <w:p w:rsidR="00A77B3E">
      <w:r>
        <w:t xml:space="preserve">В соответствии с ч.2 ст.4.1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t>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Кот А.П., в ходе рассмотрения дела мировым судьей не установлено.</w:t>
      </w:r>
    </w:p>
    <w:p w:rsidR="00A77B3E">
      <w:r>
        <w:tab/>
        <w:t xml:space="preserve">С учетом характера совершенного Кот А.П. </w:t>
      </w:r>
      <w:r>
        <w:t xml:space="preserve">административного правонарушения, данных его личности, имущественного положения, считаю необходимым назначить Кот А.П. административное наказание в виде административного штрафа в минимальном размере, предусмотренном санкцией ч.1.1. ст.5.63 </w:t>
      </w:r>
      <w:r>
        <w:t>КоАП</w:t>
      </w:r>
      <w:r>
        <w:t xml:space="preserve"> РФ.</w:t>
      </w:r>
    </w:p>
    <w:p w:rsidR="00A77B3E">
      <w:r>
        <w:t>Руково</w:t>
      </w:r>
      <w:r>
        <w:t xml:space="preserve">дствуясь ст.ст. 5.63 ч.1.1, 29.9 - 29.11 </w:t>
      </w:r>
      <w:r>
        <w:t>КРФоАП</w:t>
      </w:r>
      <w:r>
        <w:t xml:space="preserve"> мировой судья,</w:t>
      </w:r>
    </w:p>
    <w:p w:rsidR="00A77B3E">
      <w:r>
        <w:t xml:space="preserve">          </w:t>
      </w:r>
      <w:r>
        <w:tab/>
      </w:r>
      <w:r>
        <w:tab/>
        <w:t xml:space="preserve">                           </w:t>
      </w:r>
    </w:p>
    <w:p w:rsidR="00A77B3E">
      <w:r>
        <w:t xml:space="preserve">  ПОСТАНОВИЛ:</w:t>
      </w:r>
    </w:p>
    <w:p w:rsidR="00A77B3E"/>
    <w:p w:rsidR="00A77B3E">
      <w:r>
        <w:t xml:space="preserve">Признать заместителя </w:t>
      </w:r>
      <w:r>
        <w:t>адрес Кот Андрея Петровича виновным в совершении административного правонарушения, пре</w:t>
      </w:r>
      <w:r>
        <w:t xml:space="preserve">дусмотренного ч.1.1 ст. 5.63 </w:t>
      </w:r>
      <w:r>
        <w:t>КоАП</w:t>
      </w:r>
      <w:r>
        <w:t xml:space="preserve"> РФ и назначить наказание в виде административного штрафа в размере сумма.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- УФК п</w:t>
      </w:r>
      <w:r>
        <w:t xml:space="preserve">о Республике Крым (Прокуратура Республики Крым л/с 04751А91300), ИНН телефон, КПП телефон, номер счета получателя 40101810335100010001, банк получателя Отделение по Республике Крым Центрального банка Российской </w:t>
      </w:r>
      <w:r>
        <w:t>Федерации, БИК телефон, КБК 41511690010016000</w:t>
      </w:r>
      <w:r>
        <w:t xml:space="preserve">140, ОКТМО телефон, наименование платежа штрафы и иные суммы принудительного изъятия.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ответственности, направляет судье, вынесшему постановление. </w:t>
      </w:r>
    </w:p>
    <w:p w:rsidR="00A77B3E">
      <w:r>
        <w:t>Разъясн</w:t>
      </w:r>
      <w:r>
        <w:t>ить заместителю главы администрации Советского адрес Кот Андрею Петровичу, что в случае неуплаты административного штрафа в срок он будет привлечен к административной ответственности в соответствии со ст. 20.25 Кодекса Российской Федерации об административ</w:t>
      </w:r>
      <w:r>
        <w:t>ных правонарушениях.</w:t>
      </w:r>
    </w:p>
    <w:p w:rsidR="00A77B3E">
      <w:r>
        <w:t>Постановление может быть обжаловано через мирового судью в течение 10 дней со дня вручения копии постановления.</w:t>
      </w:r>
    </w:p>
    <w:p w:rsidR="00A77B3E">
      <w:r>
        <w:t>И.о.мирового судьи: подпись</w:t>
      </w:r>
      <w:r>
        <w:tab/>
      </w:r>
      <w:r>
        <w:tab/>
      </w:r>
      <w:r>
        <w:tab/>
      </w:r>
      <w:r>
        <w:tab/>
      </w:r>
      <w:r>
        <w:tab/>
      </w:r>
      <w:r>
        <w:tab/>
        <w:t>Л.А.Ратушная</w:t>
      </w:r>
    </w:p>
    <w:p w:rsidR="00A77B3E">
      <w:r>
        <w:t xml:space="preserve">           Копия верна                    </w:t>
      </w:r>
    </w:p>
    <w:p w:rsidR="00A77B3E"/>
    <w:sectPr w:rsidSect="000704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4FD"/>
    <w:rsid w:val="000704FD"/>
    <w:rsid w:val="00A77B3E"/>
    <w:rsid w:val="00D27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4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