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4244D6">
      <w:pPr>
        <w:jc w:val="right"/>
      </w:pPr>
      <w:r>
        <w:t>Дело № 5-84-181/2021</w:t>
      </w:r>
    </w:p>
    <w:p w:rsidR="00A77B3E" w:rsidP="004244D6">
      <w:pPr>
        <w:jc w:val="right"/>
      </w:pPr>
      <w:r>
        <w:t xml:space="preserve">                                                                УИД-91MS0084-01-2021-000444-51</w:t>
      </w:r>
    </w:p>
    <w:p w:rsidR="00A77B3E"/>
    <w:p w:rsidR="00A77B3E" w:rsidP="004244D6">
      <w:pPr>
        <w:jc w:val="center"/>
      </w:pPr>
      <w:r>
        <w:t>ПОСТАНОВЛЕНИЕ</w:t>
      </w:r>
    </w:p>
    <w:p w:rsidR="00A77B3E" w:rsidP="004244D6">
      <w:pPr>
        <w:jc w:val="center"/>
      </w:pPr>
      <w:r>
        <w:t>о назначении административного наказания</w:t>
      </w:r>
    </w:p>
    <w:p w:rsidR="00A77B3E">
      <w:r>
        <w:t xml:space="preserve">        </w:t>
      </w:r>
      <w:r>
        <w:t xml:space="preserve">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22 июня 2021 года                                                   </w:t>
      </w:r>
    </w:p>
    <w:p w:rsidR="00A77B3E"/>
    <w:p w:rsidR="00A77B3E" w:rsidP="004244D6">
      <w:pPr>
        <w:jc w:val="both"/>
      </w:pPr>
      <w:r>
        <w:t xml:space="preserve">         </w:t>
      </w:r>
      <w:r>
        <w:t>Мировой судья судебного участка № 84 Советского судебного района (Советский муниципальный район) Республики Крым</w:t>
      </w:r>
      <w:r>
        <w:t xml:space="preserve">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 д. 1-а) Елецких Елена Николаевна, с участием лица, в отношении которого ведется производство  </w:t>
      </w:r>
      <w:r>
        <w:t>по делу об административном правонарушении – Рукавишникова Д.А., рассмотрев в о</w:t>
      </w:r>
      <w:r>
        <w:t xml:space="preserve">ткрытом судебном заседании дело об административном правонарушении, поступившее из МИФНС России № 4 по Республике Крым, </w:t>
      </w:r>
      <w:r>
        <w:t>в отношении:</w:t>
      </w:r>
    </w:p>
    <w:p w:rsidR="00A77B3E" w:rsidP="004244D6">
      <w:pPr>
        <w:jc w:val="both"/>
      </w:pPr>
      <w:r>
        <w:t xml:space="preserve">          </w:t>
      </w:r>
      <w:r>
        <w:t>Рукавишникова Д.</w:t>
      </w:r>
      <w:r>
        <w:t>А.</w:t>
      </w:r>
      <w:r>
        <w:t xml:space="preserve">, паспортные и анкетные </w:t>
      </w:r>
      <w:r>
        <w:t xml:space="preserve">данные, </w:t>
      </w:r>
    </w:p>
    <w:p w:rsidR="00A77B3E" w:rsidP="004244D6">
      <w:pPr>
        <w:jc w:val="both"/>
      </w:pPr>
      <w:r>
        <w:t xml:space="preserve">           </w:t>
      </w:r>
      <w:r>
        <w:t xml:space="preserve">по ст. 15.5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4244D6">
      <w:pPr>
        <w:jc w:val="both"/>
      </w:pPr>
    </w:p>
    <w:p w:rsidR="00A77B3E" w:rsidP="004244D6">
      <w:pPr>
        <w:jc w:val="center"/>
      </w:pPr>
      <w:r>
        <w:t>установил:</w:t>
      </w:r>
    </w:p>
    <w:p w:rsidR="00A77B3E" w:rsidP="004244D6">
      <w:pPr>
        <w:jc w:val="both"/>
      </w:pPr>
    </w:p>
    <w:p w:rsidR="00A77B3E" w:rsidP="004244D6">
      <w:pPr>
        <w:jc w:val="both"/>
      </w:pPr>
      <w:r>
        <w:t xml:space="preserve">          </w:t>
      </w:r>
      <w:r>
        <w:t>Рукавишников</w:t>
      </w:r>
      <w:r>
        <w:t xml:space="preserve"> Д.А., являясь «наименование должности наименование организации»  </w:t>
      </w:r>
      <w:r>
        <w:t>адрес, представил в Межрайонную инспекцию Федеральной налоговой службы № 4 по адрес налоговую декларацию (налоговый расчет) по налогу на прибыль организаций за 12 месяц</w:t>
      </w:r>
      <w:r>
        <w:t xml:space="preserve">ев дата  – дата, чем нарушил срок, установленный п. 4 ст. 289 Налогового кодекса Российской Федерации (граничный срок представления налоговой декларации – дата), то есть совершил административное правонарушение, предусмотренное ст. 15.5 </w:t>
      </w:r>
      <w:r>
        <w:t>КоАП</w:t>
      </w:r>
      <w:r>
        <w:t xml:space="preserve"> РФ.</w:t>
      </w:r>
    </w:p>
    <w:p w:rsidR="00A77B3E" w:rsidP="004244D6">
      <w:pPr>
        <w:jc w:val="both"/>
      </w:pPr>
      <w:r>
        <w:t xml:space="preserve">          </w:t>
      </w:r>
      <w:r>
        <w:t>По данному</w:t>
      </w:r>
      <w:r>
        <w:t xml:space="preserve"> факту в отношении являясь «наименование должности наименование организации»  </w:t>
      </w:r>
      <w:r>
        <w:t xml:space="preserve">Рукавишникова Д.А. дата специалистом 1 разряда ОКП № 1 Межрайонной ИФНС России № 4 по адрес </w:t>
      </w:r>
      <w:r>
        <w:t>фио</w:t>
      </w:r>
      <w:r>
        <w:t xml:space="preserve"> составлен протокол об административном правонарушении </w:t>
      </w:r>
      <w:r>
        <w:t xml:space="preserve">по ст. 15.5 </w:t>
      </w:r>
      <w:r>
        <w:t>КоАП</w:t>
      </w:r>
      <w:r>
        <w:t xml:space="preserve"> РФ.</w:t>
      </w:r>
    </w:p>
    <w:p w:rsidR="00A77B3E" w:rsidP="004244D6">
      <w:pPr>
        <w:jc w:val="both"/>
      </w:pPr>
      <w:r>
        <w:t xml:space="preserve">        </w:t>
      </w:r>
      <w:r>
        <w:t>Перед началом судебного разби</w:t>
      </w:r>
      <w:r>
        <w:t xml:space="preserve">рательства суд разъяснил Рукавишникову Д.А. права, предусмотренные ст. 25.1 </w:t>
      </w:r>
      <w:r>
        <w:t>КоАП</w:t>
      </w:r>
      <w:r>
        <w:t xml:space="preserve"> РФ и ст. 51 Конституции Российской Федерации. Самоотводов, отводов и ходатайств не заявлено. </w:t>
      </w:r>
    </w:p>
    <w:p w:rsidR="00A77B3E" w:rsidP="004244D6">
      <w:pPr>
        <w:jc w:val="both"/>
      </w:pPr>
      <w:r>
        <w:t xml:space="preserve">        </w:t>
      </w:r>
      <w:r>
        <w:t xml:space="preserve">Рукавишников Д.А. в суде пояснил, что копию протокола </w:t>
      </w:r>
      <w:r>
        <w:t>об административном правон</w:t>
      </w:r>
      <w:r>
        <w:t xml:space="preserve">арушении по данному делу получил, вину                          в инкриминируемом ему правонарушении признал полностью, в содеянном раскаялся, не оспаривал фактические обстоятельства, указанные в протоколе </w:t>
      </w:r>
      <w:r>
        <w:t>об административном правонарушении.</w:t>
      </w:r>
    </w:p>
    <w:p w:rsidR="00A77B3E" w:rsidP="004244D6">
      <w:pPr>
        <w:jc w:val="both"/>
      </w:pPr>
      <w:r>
        <w:t xml:space="preserve">         </w:t>
      </w:r>
      <w:r>
        <w:t>Межрайонная и</w:t>
      </w:r>
      <w:r>
        <w:t xml:space="preserve">нспекция Федеральной налоговой службы № 4                         по адрес о дате, времени и месте судебного разбирательства была извещена надлежащим образом, явку своего представителя в суд </w:t>
      </w:r>
      <w:r>
        <w:t>не обеспечила. При этом, государственным налоговым инспектором п</w:t>
      </w:r>
      <w:r>
        <w:t xml:space="preserve">равового отдела Межрайонной ИФНС России № 4 по адрес </w:t>
      </w:r>
      <w:r>
        <w:t>фио</w:t>
      </w:r>
      <w:r>
        <w:t xml:space="preserve"> подано ходатайство о рассмотрении дела об </w:t>
      </w:r>
      <w:r>
        <w:t xml:space="preserve">административном правонарушении без участия представителя Межрайонной ИФНС России № 4 по адрес. </w:t>
      </w:r>
    </w:p>
    <w:p w:rsidR="00A77B3E" w:rsidP="004244D6">
      <w:pPr>
        <w:jc w:val="both"/>
      </w:pPr>
      <w:r>
        <w:t xml:space="preserve">         </w:t>
      </w:r>
      <w:r>
        <w:t>При таких обстоятельствах, мировой судья считает возможным р</w:t>
      </w:r>
      <w:r>
        <w:t xml:space="preserve">ассмотреть дело в отсутствие представителя Межрайонной инспекции Федеральной налоговой службы России № 4 по адрес.  </w:t>
      </w:r>
    </w:p>
    <w:p w:rsidR="00A77B3E" w:rsidP="004244D6">
      <w:pPr>
        <w:jc w:val="both"/>
      </w:pPr>
      <w:r>
        <w:t xml:space="preserve">         </w:t>
      </w:r>
      <w:r>
        <w:t xml:space="preserve">Огласив </w:t>
      </w:r>
      <w:r>
        <w:t xml:space="preserve">протокол об административном правонарушении </w:t>
      </w:r>
      <w:r>
        <w:t>в отношении являясь</w:t>
      </w:r>
      <w:r>
        <w:t xml:space="preserve"> «наименование должности наименование организации»  </w:t>
      </w:r>
      <w:r>
        <w:t>Рукавишникова Д.А., заслушав пояснения</w:t>
      </w:r>
      <w:r>
        <w:t xml:space="preserve"> Рукавишникова Д.А., исследовав письменные материалы дела, суд приходит к следующему.</w:t>
      </w:r>
    </w:p>
    <w:p w:rsidR="00A77B3E" w:rsidP="004244D6">
      <w:pPr>
        <w:jc w:val="both"/>
      </w:pPr>
      <w:r>
        <w:t xml:space="preserve">         </w:t>
      </w:r>
      <w:r>
        <w:t>В соответствии с п. 4 ст. 289 Налогового кодекса Российской Федерации налоговые декларации (налоговые расчеты) по итогам налогового периода представляются налогоплательщи</w:t>
      </w:r>
      <w:r>
        <w:t xml:space="preserve">ками (налоговыми агентами) не позднее </w:t>
      </w:r>
      <w:r>
        <w:t>дата года, следующего за истекшим налоговым периодом.</w:t>
      </w:r>
    </w:p>
    <w:p w:rsidR="00A77B3E" w:rsidP="004244D6">
      <w:pPr>
        <w:jc w:val="both"/>
      </w:pPr>
      <w:r>
        <w:t xml:space="preserve">        </w:t>
      </w:r>
      <w:r>
        <w:t xml:space="preserve">Статьей 15.5 </w:t>
      </w:r>
      <w:r>
        <w:t>КоАП</w:t>
      </w:r>
      <w:r>
        <w:t xml:space="preserve"> РФ предусмотрена ответственность за нарушение установленных законодательством о налогах и сборах сроков представления налоговой декларации (расче</w:t>
      </w:r>
      <w:r>
        <w:t>та по страховым взносам) в налоговый орган                    по месту учета.</w:t>
      </w:r>
    </w:p>
    <w:p w:rsidR="00A77B3E" w:rsidP="004244D6">
      <w:pPr>
        <w:jc w:val="both"/>
      </w:pPr>
      <w:r>
        <w:t xml:space="preserve">        </w:t>
      </w: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</w:t>
      </w:r>
      <w:r>
        <w:t>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244D6">
      <w:pPr>
        <w:jc w:val="both"/>
      </w:pPr>
      <w:r>
        <w:t xml:space="preserve">        </w:t>
      </w:r>
      <w:r>
        <w:t xml:space="preserve">Административной ответственности подлежит должностное лицо </w:t>
      </w:r>
      <w:r>
        <w:t>в случае совершения им административного правонарушения в свя</w:t>
      </w:r>
      <w:r>
        <w:t xml:space="preserve">зи </w:t>
      </w:r>
      <w:r>
        <w:t xml:space="preserve">с неисполнением либо ненадлежащим исполнением своих служебных обязанностей (ст. 2.4 </w:t>
      </w:r>
      <w:r>
        <w:t>КоАП</w:t>
      </w:r>
      <w:r>
        <w:t xml:space="preserve"> РФ).</w:t>
      </w:r>
    </w:p>
    <w:p w:rsidR="00A77B3E" w:rsidP="004244D6">
      <w:pPr>
        <w:jc w:val="both"/>
      </w:pPr>
      <w:r>
        <w:t xml:space="preserve">         </w:t>
      </w:r>
      <w:r>
        <w:t xml:space="preserve">Помимо признательных показаний Рукавишникова Д.А., его вина </w:t>
      </w:r>
      <w:r>
        <w:t>в совершении административного правонарушения подтверждается письменными доказательствами, име</w:t>
      </w:r>
      <w:r>
        <w:t>ющимися в материалах дела, а именно:</w:t>
      </w:r>
      <w:r>
        <w:t xml:space="preserve">- протоколом об административном правонарушении  </w:t>
      </w:r>
      <w:r>
        <w:t xml:space="preserve">№ 91082113300168300002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правонарушения (л.д. 1-2). Протокол составлен уполномоченным должностным</w:t>
      </w:r>
      <w:r>
        <w:t xml:space="preserve"> лицом, копия протокола направлена Рукавишникову Д.А. заказным письмом </w:t>
      </w:r>
      <w:r>
        <w:t>дата. Существенных недостатков, которые могли  бы повлечь его недействительность, протокол не содержит;</w:t>
      </w:r>
    </w:p>
    <w:p w:rsidR="00A77B3E" w:rsidP="004244D6">
      <w:pPr>
        <w:jc w:val="both"/>
      </w:pPr>
      <w:r>
        <w:t>- копией выписки и информации из Единого государственного реестра юридических ли</w:t>
      </w:r>
      <w:r>
        <w:t>ц от дата (л.д. 3-6);</w:t>
      </w:r>
    </w:p>
    <w:p w:rsidR="00A77B3E" w:rsidP="004244D6">
      <w:pPr>
        <w:jc w:val="both"/>
      </w:pPr>
      <w:r>
        <w:t>- копией квитанции о приеме налоговой декларации (расчета)                               в электронном виде (л.д. 7);</w:t>
      </w:r>
    </w:p>
    <w:p w:rsidR="00A77B3E" w:rsidP="004244D6">
      <w:pPr>
        <w:jc w:val="both"/>
      </w:pPr>
      <w:r>
        <w:t>- копией подтверждения даты отправки (л.д. 8).</w:t>
      </w:r>
    </w:p>
    <w:p w:rsidR="00A77B3E" w:rsidP="004244D6">
      <w:pPr>
        <w:jc w:val="both"/>
      </w:pPr>
      <w:r>
        <w:t xml:space="preserve">        </w:t>
      </w:r>
      <w:r>
        <w:t xml:space="preserve">Суд оценивает представленные доказательства каждое в отдельности     </w:t>
      </w:r>
      <w:r>
        <w:t xml:space="preserve">             и все в совокупности в соответствии со ст. 26.11 </w:t>
      </w:r>
      <w:r>
        <w:t>КоАП</w:t>
      </w:r>
      <w:r>
        <w:t xml:space="preserve"> РФ и приходит                        к выводу, что вина являясь «наименование должности наименование организации»  </w:t>
      </w:r>
      <w:r>
        <w:t xml:space="preserve">Рукавишникова Д.А. в совершении административного правонарушения, предусмотренного ст. 15.5 </w:t>
      </w:r>
      <w:r>
        <w:t>КоАП</w:t>
      </w:r>
      <w:r>
        <w:t xml:space="preserve"> РФ, является доказанной и подтверждается материалами дела.</w:t>
      </w:r>
    </w:p>
    <w:p w:rsidR="00A77B3E" w:rsidP="004244D6">
      <w:pPr>
        <w:jc w:val="both"/>
      </w:pPr>
      <w:r>
        <w:t xml:space="preserve">          </w:t>
      </w:r>
      <w:r>
        <w:t>Т</w:t>
      </w:r>
      <w:r>
        <w:t xml:space="preserve">аким образом, действия являясь «наименование должности наименование организации»  </w:t>
      </w:r>
      <w:r>
        <w:t xml:space="preserve">Рукавишникова Д.А. суд квалифицирует по ст. 15.5 </w:t>
      </w:r>
      <w:r>
        <w:t>КоАП</w:t>
      </w:r>
      <w:r>
        <w:t xml:space="preserve"> РФ как </w:t>
      </w:r>
      <w:r>
        <w:t>нарушение установленных законодательством о налогах и сборах сроков предст</w:t>
      </w:r>
      <w:r>
        <w:t xml:space="preserve">авления налоговой декларации (расчета по страховым взносам) </w:t>
      </w:r>
      <w:r>
        <w:t>в налоговый орган по месту учета.</w:t>
      </w:r>
    </w:p>
    <w:p w:rsidR="00A77B3E" w:rsidP="004244D6">
      <w:pPr>
        <w:jc w:val="both"/>
      </w:pPr>
      <w:r>
        <w:t xml:space="preserve">            </w:t>
      </w:r>
      <w:r>
        <w:t>П</w:t>
      </w:r>
      <w:r>
        <w:t>р</w:t>
      </w:r>
      <w:r>
        <w:t>и</w:t>
      </w:r>
      <w:r>
        <w:t xml:space="preserve"> </w:t>
      </w:r>
      <w:r>
        <w:t>н</w:t>
      </w:r>
      <w:r>
        <w:t>а</w:t>
      </w:r>
      <w:r>
        <w:t>з</w:t>
      </w:r>
      <w:r>
        <w:t>н</w:t>
      </w:r>
      <w:r>
        <w:t>а</w:t>
      </w:r>
      <w:r>
        <w:t>ч</w:t>
      </w:r>
      <w:r>
        <w:t>е</w:t>
      </w:r>
      <w:r>
        <w:t xml:space="preserve">нии Рукавишникову Д.А.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</w:t>
      </w:r>
      <w:r>
        <w:t>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4244D6">
      <w:pPr>
        <w:jc w:val="both"/>
      </w:pPr>
      <w:r>
        <w:t xml:space="preserve">           </w:t>
      </w: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</w:t>
      </w:r>
      <w:r>
        <w:t xml:space="preserve">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</w:t>
      </w:r>
      <w:r>
        <w:t>за административное правонарушение, именно той меры государственного принужд</w:t>
      </w:r>
      <w:r>
        <w:t xml:space="preserve">ения, которая с наибольшим эффектом достигла бы целей восстановления социальной справедливости, исправления правонарушителя </w:t>
      </w:r>
      <w:r>
        <w:t>и предупреждения совершения новых противоправных деяний, а также ее соразмерность в качестве единственно  возможного способа достиж</w:t>
      </w:r>
      <w:r>
        <w:t>ения справедливого баланса публичных и частных интересов в рамках административного судопроизводства.</w:t>
      </w:r>
    </w:p>
    <w:p w:rsidR="00A77B3E" w:rsidP="004244D6">
      <w:pPr>
        <w:jc w:val="both"/>
      </w:pPr>
      <w:r>
        <w:t xml:space="preserve">          </w:t>
      </w:r>
      <w:r>
        <w:t>Изучением личности Рукавишникова Д.А. в суде установлено, что он «изъято»</w:t>
      </w:r>
      <w:r>
        <w:t xml:space="preserve">. Иными сведениями о личности Рукавишникова Д.А. </w:t>
      </w:r>
      <w:r>
        <w:t>и о его имущественном положении, суд не располагает.</w:t>
      </w:r>
    </w:p>
    <w:p w:rsidR="00A77B3E" w:rsidP="004244D6">
      <w:pPr>
        <w:jc w:val="both"/>
      </w:pPr>
      <w:r>
        <w:t xml:space="preserve">         </w:t>
      </w:r>
      <w:r>
        <w:t>Обстоятельствами, смягчающими административную ответственность Рукавишникова Д.А., суд признает признание вины в совершении правонарушения и раска</w:t>
      </w:r>
      <w:r>
        <w:t>яние в содеянном, нахождение на иждивении малолетних детей.</w:t>
      </w:r>
    </w:p>
    <w:p w:rsidR="00A77B3E" w:rsidP="004244D6">
      <w:pPr>
        <w:jc w:val="both"/>
      </w:pPr>
      <w:r>
        <w:t xml:space="preserve">        </w:t>
      </w:r>
      <w:r>
        <w:t>Обстоятельств, отягчающих административную ответственность Рукавишникова Д.А., судом не установлено.</w:t>
      </w:r>
    </w:p>
    <w:p w:rsidR="00A77B3E" w:rsidP="004244D6">
      <w:pPr>
        <w:jc w:val="both"/>
      </w:pPr>
      <w:r>
        <w:t xml:space="preserve">         </w:t>
      </w:r>
      <w:r>
        <w:t>Материалы дела не содержат каких-либо сведений о том, что Рукавишников Д.А. ранее привлекался к</w:t>
      </w:r>
      <w:r>
        <w:t xml:space="preserve"> административной ответственности по ст. 15.5 </w:t>
      </w:r>
      <w:r>
        <w:t>КоАП</w:t>
      </w:r>
      <w:r>
        <w:t xml:space="preserve"> РФ.</w:t>
      </w:r>
    </w:p>
    <w:p w:rsidR="00A77B3E" w:rsidP="004244D6">
      <w:pPr>
        <w:jc w:val="both"/>
      </w:pPr>
      <w:r>
        <w:t xml:space="preserve">Согласно санкции ст. 15.5 </w:t>
      </w:r>
      <w:r>
        <w:t>КоАП</w:t>
      </w:r>
      <w:r>
        <w:t xml:space="preserve"> РФ, совершенное Рукавишниковым Д.А. деяние влечет предупреждение или наложение административного штрафа  </w:t>
      </w:r>
      <w:r>
        <w:t xml:space="preserve">на должностных лиц в размере от трехсот </w:t>
      </w:r>
      <w:r>
        <w:t>до</w:t>
      </w:r>
      <w:r>
        <w:t xml:space="preserve"> сумма прописью.</w:t>
      </w:r>
    </w:p>
    <w:p w:rsidR="00A77B3E" w:rsidP="004244D6">
      <w:pPr>
        <w:jc w:val="both"/>
      </w:pPr>
      <w:r>
        <w:t xml:space="preserve">          </w:t>
      </w:r>
      <w:r>
        <w:t xml:space="preserve">В соответствии со ст. 3.4 </w:t>
      </w:r>
      <w:r>
        <w:t>КоАП</w:t>
      </w:r>
      <w:r>
        <w:t xml:space="preserve">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</w:t>
      </w:r>
      <w:r>
        <w:t xml:space="preserve"> в письменной форме. </w:t>
      </w:r>
      <w:r>
        <w:t>Предупреждение</w:t>
      </w:r>
      <w:r>
        <w:t xml:space="preserve">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</w:t>
      </w:r>
      <w:r>
        <w:t xml:space="preserve">ия (памятникам истории и культуры) народов Российской Федерации, безопасности государства, угрозы чрезвычайных ситуаций природного </w:t>
      </w:r>
      <w:r>
        <w:t>и техногенного характера, а также при отсутствии имущественного ущерба.</w:t>
      </w:r>
    </w:p>
    <w:p w:rsidR="00A77B3E" w:rsidP="004244D6">
      <w:pPr>
        <w:jc w:val="both"/>
      </w:pPr>
      <w:r>
        <w:t xml:space="preserve">         </w:t>
      </w:r>
      <w:r>
        <w:t>С учетом конкретных обстоятельств дела, данных о лич</w:t>
      </w:r>
      <w:r>
        <w:t xml:space="preserve">ности лица, </w:t>
      </w:r>
      <w:r>
        <w:t>в отношении которого ведется производство по делу об административном правонарушении, наличия смягчающих административную ответственность обстоятельств, принимая во внимание, что административное правонарушение Рукавишниковым Д.А. совершено вп</w:t>
      </w:r>
      <w:r>
        <w:t xml:space="preserve">ервые и не повлекло причинения вреда или </w:t>
      </w:r>
      <w:r>
        <w:t>возникновения угрозы причинения вреда жизни  и здоровью людей, объектам животного и растительного мира, окружающей среде, объектам культурного наследия (памятникам</w:t>
      </w:r>
      <w:r>
        <w:t xml:space="preserve"> </w:t>
      </w:r>
      <w:r>
        <w:t>истории и культуры) народов Российской Федерации, б</w:t>
      </w:r>
      <w:r>
        <w:t xml:space="preserve">езопасности государства, угрозы чрезвычайных ситуаций природного </w:t>
      </w:r>
      <w:r>
        <w:t>и техногенного характера, а также при отсутствии имущественного ущерба, суд считает возможным назначить Рукавишникову Д.А. административное наказание в виде предупреждения  в пределах санкци</w:t>
      </w:r>
      <w:r>
        <w:t xml:space="preserve">и ст. 15.5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</w:t>
      </w:r>
      <w:r>
        <w:t xml:space="preserve"> административных проступков. </w:t>
      </w:r>
    </w:p>
    <w:p w:rsidR="00A77B3E" w:rsidP="004244D6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руководствуясь ст.ст. 3</w:t>
      </w:r>
      <w:r>
        <w:t xml:space="preserve">.1, 4.1, 15.5, 29.9 – 29.11 </w:t>
      </w:r>
      <w:r>
        <w:t>КоАП</w:t>
      </w:r>
      <w:r>
        <w:t xml:space="preserve"> РФ, мировой судья, -</w:t>
      </w:r>
    </w:p>
    <w:p w:rsidR="00A77B3E" w:rsidP="004244D6">
      <w:pPr>
        <w:jc w:val="center"/>
      </w:pPr>
      <w:r>
        <w:t>постановил:</w:t>
      </w:r>
    </w:p>
    <w:p w:rsidR="00A77B3E" w:rsidP="004244D6">
      <w:pPr>
        <w:jc w:val="both"/>
      </w:pPr>
    </w:p>
    <w:p w:rsidR="00A77B3E" w:rsidP="004244D6">
      <w:pPr>
        <w:jc w:val="both"/>
      </w:pPr>
      <w:r>
        <w:t xml:space="preserve">           </w:t>
      </w:r>
      <w:r>
        <w:t>признать</w:t>
      </w:r>
      <w:r>
        <w:t xml:space="preserve"> являясь «наименование должности наименование организации»  </w:t>
      </w:r>
      <w:r>
        <w:t>Рукавишникова Д.</w:t>
      </w:r>
      <w:r>
        <w:t>А.</w:t>
      </w:r>
      <w:r>
        <w:t xml:space="preserve"> виновным в совершении административного правонарушения, предусмотренного ст. 15.5 </w:t>
      </w:r>
      <w:r>
        <w:t>КоАП</w:t>
      </w:r>
      <w:r>
        <w:t xml:space="preserve"> РФ, </w:t>
      </w:r>
      <w:r>
        <w:t xml:space="preserve">и назначить ему </w:t>
      </w:r>
      <w:r>
        <w:t>административное наказание в виде предупреждения.</w:t>
      </w:r>
    </w:p>
    <w:p w:rsidR="00A77B3E" w:rsidP="004244D6">
      <w:pPr>
        <w:jc w:val="both"/>
      </w:pPr>
      <w:r>
        <w:t xml:space="preserve">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</w:t>
      </w:r>
      <w:r>
        <w:t>рес.</w:t>
      </w:r>
    </w:p>
    <w:p w:rsidR="00A77B3E" w:rsidP="004244D6">
      <w:pPr>
        <w:jc w:val="both"/>
      </w:pPr>
      <w:r>
        <w:t xml:space="preserve">         </w:t>
      </w: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 w:rsidP="004244D6">
      <w:pPr>
        <w:jc w:val="both"/>
      </w:pPr>
    </w:p>
    <w:sectPr w:rsidSect="00023FA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FAC"/>
    <w:rsid w:val="00023FAC"/>
    <w:rsid w:val="004244D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F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