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5-84-183/2023</w:t>
      </w:r>
    </w:p>
    <w:p w:rsidR="00A77B3E">
      <w:r>
        <w:t>УИД 91MS0084-01-2023-000812-46</w:t>
      </w:r>
    </w:p>
    <w:p w:rsidR="00A77B3E"/>
    <w:p w:rsidR="00A77B3E">
      <w:r>
        <w:t>П о с т а н о в л е н и е</w:t>
      </w:r>
    </w:p>
    <w:p w:rsidR="00A77B3E"/>
    <w:p w:rsidR="00A77B3E">
      <w:r>
        <w:t>09 августа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должностного лица – заведующего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сельского поселения Советского района Республики Крым Рясной Светланы Константиновны, паспортные данные, гражданки РФ, паспортные данные, замужней, имеющей двух несовершеннолетних детей дата и паспортные данные, с высшим образованием, зарегистрированной и проживающей по адресу: адрес, о привлечении к административной ответственности за совершение административного правонарушения, предусмотренного ч. 4 ст.15.15.6 КоАП РФ,</w:t>
      </w:r>
    </w:p>
    <w:p w:rsidR="00A77B3E"/>
    <w:p w:rsidR="00A77B3E">
      <w:r>
        <w:t>У С Т А Н О В И Л</w:t>
      </w:r>
    </w:p>
    <w:p w:rsidR="00A77B3E"/>
    <w:p w:rsidR="00A77B3E">
      <w:r>
        <w:t>фио, являясь заведующей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адрес, расположенной по адресу: адрес, дата при составлении и подписании баланса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на дата (ф.0503130) включила показатели амортизации нефинансовых активов имущества казны, обязательств по дебиторской и кредиторской задолженности, доходов будущих периодов, финансового результата, характеризующих объекты бухгалтерского учета, которые не подтверждены соответствующими регистрами бухгалтерского учета - Главной книгой за дата (ф.050472), более чем на 10 процентов, что является грубым нарушением требований к бухгалтерскому учету, чем совершила административное правонарушение предусмотренное ч. 4 ст. 15.15.6 КоАП РФ.</w:t>
      </w:r>
    </w:p>
    <w:p w:rsidR="00A77B3E">
      <w:r>
        <w:t xml:space="preserve"> В судебном заседании фио вину в совершении административного правонарушения признала полностью, подтвердила обстоятельства, изложенные в протоколе, также пояснила, что искажение показателей отчетности допущено вследствие недоработок программы.</w:t>
      </w:r>
    </w:p>
    <w:p w:rsidR="00A77B3E">
      <w:r>
        <w:t>Кроме признания вины, вина фио в совершении административного правонарушения подтверждается материалами дела: протоколом об административном правонарушении №5/2023 от дата (л.д.8-13);письменным объяснением фио (л.д.15); копией главной книги за дата (л.д.24-26);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(л.д.27-32); копией заключения о результатах экспертно-аналитического мероприятия «Внешняя проверка годового отчета об исполнении бюджета муниципального образования Некрасовкое адрес за дата» (л.д.33-68).</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 4 ст.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w:t>
      </w:r>
    </w:p>
    <w:p w:rsidR="00A77B3E">
      <w:r>
        <w:t>В силу примечания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сумма прописью.</w:t>
      </w:r>
    </w:p>
    <w:p w:rsidR="00A77B3E">
      <w:r>
        <w:t>Как следует из материалов дела, специалистами Счетной палаты адрес проведено контрольное мероприятие «Внешняя проверка годового отчета об исполнении бюджета муниципального образования Некрасовкое адрес за дата» , в ходе которого установлено искажение показателей годовой бюджетной отчетности адрес за дата более чем на 10 процентов.</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 1 ст.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Распоряжением главы администрации Некрасовского адрес назначена на должность муниципальной службы заведующей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адрес с дата (л.д.16).</w:t>
      </w:r>
    </w:p>
    <w:p w:rsidR="00A77B3E">
      <w:r>
        <w:t>В соответствии с трудовым договором №12 от дата, между администрацией Некрасовского адрес и  фио заключен трудовой договор  на исполнение должностных обязанностей заведующей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адрес на неопределенный срок (л.д.17-20).</w:t>
      </w:r>
    </w:p>
    <w:p w:rsidR="00A77B3E">
      <w:r>
        <w:t>Согласно п.п. 2.10, Должностной инструкции заведующего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адрес, последний осуществляет руководство и составляет отчетность об исполнении бюджета поселения, контролирует правильность составления и оформления отчетной документации, своевременность ее предоставления в соответствующие органы (л.д.21-24).</w:t>
      </w:r>
    </w:p>
    <w:p w:rsidR="00A77B3E">
      <w:r>
        <w:t>Таким образом, действия фио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нахождение на иждивении несовершеннолетних детей.</w:t>
      </w:r>
    </w:p>
    <w:p w:rsidR="00A77B3E">
      <w:r>
        <w:t>Согласно со ст. 4.3 КоАП РФ, обстоятельств отягчающих ответственность фио за совершенное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минимальных пределах санкции ч. 4 ст. 15.15.6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заведующего сектором финансового и бухгалтерского учета, имущественным и земельным отношениям, планированию, налогам и сборам и предоставлению муниципальных услуг администрации Некрасовского адрес Рясную Светлану Константиновну признать виновной в совершении административного правонарушения, предусмотренного ч. 4 ст. 15.15.6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0410760300845001832315175.</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И.о. мирового судьи: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