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Дело № 5-84-186/2023</w:t>
      </w:r>
    </w:p>
    <w:p w:rsidR="00A77B3E">
      <w:r>
        <w:t>УИД 91MS0084-01-2023-000827-98</w:t>
      </w:r>
    </w:p>
    <w:p w:rsidR="00A77B3E"/>
    <w:p w:rsidR="00A77B3E">
      <w:r>
        <w:t>П о с т а н о в л е н и е</w:t>
      </w:r>
    </w:p>
    <w:p w:rsidR="00A77B3E"/>
    <w:p w:rsidR="00A77B3E">
      <w:r>
        <w:t>11 августа 2023 года                                                                    пгт. Советский</w:t>
      </w:r>
    </w:p>
    <w:p w:rsidR="00A77B3E">
      <w:r>
        <w:t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рассмотрев в открытом судебном заседании дело об административном правонарушении в отношении должностного лица –председателя местной религиозной организации мусульман «АВДЕТ» духовного управления мусульман Республики Крым и города Севастополь Джаббарова Рустема Арсеновича, паспортные данные УЗССР, гражданина РФ, паспортные данные, зарегистрированного и проживающего по адресу: адрес, о привлечении к административной ответственности за совершение административного правонарушения, предусмотренного ч. 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фио, являясь председателем местной религиозной организации мусульман «АВДЕТ» духовного управления мусульман адрес и адрес, расположенной по адресу: адрес, нарушил срок предоставления расчета по начисленным и уплаченным страховым взносам за дата, срок предоставления до дата, фактически предоставлен – дата, чем совершил административное правонарушение, предусмотренное ч. 2 ст. 15.33 КоАП РФ. </w:t>
      </w:r>
    </w:p>
    <w:p w:rsidR="00A77B3E">
      <w:r>
        <w:t>фио, в судебное заседание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№244138 от дата (л.д. 1-2); выпиской из ЕГРЮЛ (л.д.6-8); расчетом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дата, согласно которому фио подал его дата в электронном виде (л.д.9-11).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пункту 1 статьи 24 Федерального Закона Российской Федерации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>Из выписки из ЕГРЮЛ в отношении местной религиозной организации мусульман «АВДЕТ» духовного управления мусульман адрес и адрес следует, что фио является председателем организации  с дата (л.д.6 оборот).</w:t>
      </w:r>
    </w:p>
    <w:p w:rsidR="00A77B3E">
      <w:r>
        <w:t>Таким образом, действия фио правильно квалифицированы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вина в совершении данного правонарушения доказана.</w:t>
      </w:r>
    </w:p>
    <w:p w:rsidR="00A77B3E">
      <w:r>
        <w:t>В соответствии со ст. 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2 ст. 15.33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должностное лицо – председателя местной религиозной организации мусульман «АВДЕТ» духовного управления мусульман адрес и адрес фио признать виновным в совершении административного правонарушения, предусмотренного ч. 2 </w:t>
      </w:r>
    </w:p>
    <w:p w:rsidR="00A77B3E">
      <w:r>
        <w:t>ст. 15.33 КоАП РФ,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на следующие реквизиты: получатель платежа: УФК по адрес (Отделение Фонда пенсионного и социального страхования Российской Федерации по адрес л/с 04754Ф75010); ИНН телефон; КПП телефон; банк получателя: Отделение адрес Банка России//УФК по адрес; БИК телефон; р/сч: 03100643000000017500; кор/сч: 40102810645370000035; ОКТМО:телефон; КБК телефон телефон.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