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                                                                           Дело №5-84-190/2024 </w:t>
      </w:r>
    </w:p>
    <w:p w:rsidR="00A77B3E">
      <w:r>
        <w:t>УИД 91MS0084-01-2024-000866-94</w:t>
      </w:r>
    </w:p>
    <w:p w:rsidR="00A77B3E"/>
    <w:p w:rsidR="00A77B3E">
      <w:r>
        <w:t>П о с т а н о в л е н и е</w:t>
      </w:r>
    </w:p>
    <w:p w:rsidR="00A77B3E"/>
    <w:p w:rsidR="00A77B3E">
      <w:r>
        <w:t>18 июня 2024 года                                                                                     пгт. Советский</w:t>
      </w:r>
    </w:p>
    <w:p w:rsidR="00A77B3E"/>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Яячика Рустема Халиловича, паспортные данные хлопсовхоз Дальверзин №1 адрес УЗ.ССР, гражданина РФ, паспортные данные,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r>
        <w:t xml:space="preserve">дата в время, фио по адресу: адрес, </w:t>
      </w:r>
    </w:p>
    <w:p w:rsidR="00A77B3E">
      <w:r>
        <w:t>адрес, управляя транспортным средством - автомобилем марка автомобиля, г.р.з. ..., с признаком опьянения, а именно: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 пояснил, что отказался от прохождения медицинского освидетельствования на состояние опьянения.</w:t>
      </w:r>
    </w:p>
    <w:p w:rsidR="00A77B3E">
      <w:r>
        <w:t>Вина фио в совершении административного правонарушения подтверждается материалами дела: протоколом 82 АП №240373 об административном правонарушении от дата (л.д.1); протоколом 82 ОТ №048221 об отстранении от управления транспортным средством от дата, в соответствии с которым,</w:t>
      </w:r>
    </w:p>
    <w:p w:rsidR="00A77B3E">
      <w:r>
        <w:t xml:space="preserve">фио отстранен от управления т/с в связи с наличием признака опьянения – поведение не соответствующее обстановке (л.д.2); протоколом 82 АО телефон освидетельствования на состояние алкогольного опьянения от дата, согласно которому в отношении фио состояние опьянения алкогольного опьянения не установлено (л.д.4); протоколом адрес №021301 о направлении на медицинское освидетельствование на состояние опьянения от дата, согласно которому фио отказался пройти медицинское освидетельствование на состояние опьянения (л.д.5); копией свидетельства о поверке (л.д.7); результатом алкотектора, согласно которому показания прибора составили 0,000 мг/л (л.д.8); карточкой операций с в/у (л.д.10); справкой, согласно которой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предусмотренные ч. 2, 4, 4 ст. 264 УК РФ и ст. 264.1 УК РФ не усматриваются (л.д.11); дополнением к протоколу, согласно которому по состоянию на дата фио среди лишенных права управления транспортными средствами не значится (л.д.12); сведениями о ранее совершенных правонарушениях (л.д.13). </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(л.д.14).</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18810491242900000491.</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