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5-84-191/2023</w:t>
      </w:r>
    </w:p>
    <w:p w:rsidR="00A77B3E">
      <w:r>
        <w:t>91MS0084-01-2023-000840-59</w:t>
      </w:r>
    </w:p>
    <w:p w:rsidR="00A77B3E"/>
    <w:p w:rsidR="00A77B3E">
      <w:r>
        <w:t>П о с т а н о в л е н и е</w:t>
      </w:r>
    </w:p>
    <w:p w:rsidR="00A77B3E"/>
    <w:p w:rsidR="00A77B3E">
      <w:r>
        <w:t>01 августа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Городничева Алексея Александровича, паспортные данные, гражданина РФ, паспортные данные, женатого, имеющего на иждивении одного малолетнего ребенка - паспортные данные, зарегистрированного по адресу: адрес,</w:t>
      </w:r>
    </w:p>
    <w:p w:rsidR="00A77B3E">
      <w:r>
        <w:t xml:space="preserve">д. 1,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 xml:space="preserve">адрес, не уплатил в полном объеме в установленный </w:t>
      </w:r>
    </w:p>
    <w:p w:rsidR="00A77B3E">
      <w:r>
        <w:t xml:space="preserve">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№5-84-72/2023,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протоколе, так же пояснил, что оплатил штраф в полном объеме дата.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№127/23/82013-АП от дата (л.д.1-3); копией постановления мирового судьи судебного участка №84 Советского судебного района (адрес) адрес от дата в отношении фио о привлечении к административной ответственности по ч.1 ст. 12.26 КоАП к административному наказанию в виде административного штрафа в размере сумма с лишением права управления транспортными средствами на срок дата 06 месяцев, постановление вступило в законную силу дата (л.д.5-6); копией постановления о возбуждении исполнительного производства от дата (л.д.7-9); письменным объяснением фио от дата (л.д.10); копией квитанции от дата на сумму сумма (л.д.12).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на иждивении одного малолетнего ребенка.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Городничего Алексея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                   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