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</w:t>
      </w:r>
      <w:r w:rsidR="00A12DB4">
        <w:t>Дело № 5-84-192/2018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A12DB4">
        <w:t>(05-0192/84/2018)</w:t>
      </w:r>
    </w:p>
    <w:p w:rsidR="00A77B3E" w:rsidP="008F1907">
      <w:pPr>
        <w:jc w:val="center"/>
      </w:pPr>
      <w:r>
        <w:t>ПОСТАНОВЛЕНИЕ</w:t>
      </w:r>
    </w:p>
    <w:p w:rsidR="00A77B3E" w:rsidP="008F1907">
      <w:pPr>
        <w:jc w:val="center"/>
      </w:pPr>
      <w:r>
        <w:t>о назначении административного наказания</w:t>
      </w:r>
    </w:p>
    <w:p w:rsidR="00A77B3E"/>
    <w:p w:rsidR="00A77B3E" w:rsidP="008F1907">
      <w:pPr>
        <w:ind w:firstLine="720"/>
      </w:pPr>
      <w:r>
        <w:t>19 июня 2018 года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980F1B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Елецких Елена Николаевна с участием лица, в отношении которого возбужд</w:t>
      </w:r>
      <w:r>
        <w:t xml:space="preserve">ено дело </w:t>
      </w:r>
      <w:r w:rsidR="00980F1B">
        <w:t xml:space="preserve">                                </w:t>
      </w:r>
      <w:r>
        <w:t xml:space="preserve">об административном правонарушении – Рашитова Р.И., рассмотрев </w:t>
      </w:r>
      <w:r w:rsidR="00980F1B">
        <w:t xml:space="preserve">                                   </w:t>
      </w:r>
      <w:r>
        <w:t xml:space="preserve">в открытом судебном заседании дело об административном правонарушении </w:t>
      </w:r>
      <w:r w:rsidR="00D4511F">
        <w:t xml:space="preserve">                     </w:t>
      </w:r>
      <w:r>
        <w:t xml:space="preserve">в отношении: </w:t>
      </w:r>
    </w:p>
    <w:p w:rsidR="00A77B3E" w:rsidP="0078682E">
      <w:pPr>
        <w:ind w:firstLine="720"/>
        <w:jc w:val="both"/>
      </w:pPr>
      <w:r>
        <w:t xml:space="preserve">Рашитова </w:t>
      </w:r>
      <w:r w:rsidR="00D4511F">
        <w:t>Р.И.</w:t>
      </w:r>
      <w:r>
        <w:t>, паспортные данные</w:t>
      </w:r>
      <w:r>
        <w:t xml:space="preserve">, гражданина Российской Федерации, </w:t>
      </w:r>
      <w:r w:rsidR="00D4511F">
        <w:t>персональные данные</w:t>
      </w:r>
      <w:r>
        <w:t xml:space="preserve">, зарегистрированного и проживающего по адресу: адрес, </w:t>
      </w:r>
    </w:p>
    <w:p w:rsidR="00A77B3E" w:rsidP="00D4511F">
      <w:pPr>
        <w:ind w:firstLine="720"/>
        <w:jc w:val="both"/>
      </w:pPr>
      <w:r>
        <w:t>по ч. 1 ст. 14.1 Кодекса Российской Федерации об административных правонарушениях (далее по тексту – КоАП РФ),</w:t>
      </w:r>
    </w:p>
    <w:p w:rsidR="00A77B3E"/>
    <w:p w:rsidR="00A77B3E" w:rsidP="0078682E">
      <w:pPr>
        <w:jc w:val="center"/>
      </w:pPr>
      <w:r>
        <w:t>УСТАНОВИЛ:</w:t>
      </w:r>
    </w:p>
    <w:p w:rsidR="00A77B3E"/>
    <w:p w:rsidR="00A77B3E" w:rsidP="00A40936">
      <w:pPr>
        <w:ind w:firstLine="720"/>
        <w:jc w:val="both"/>
      </w:pPr>
      <w:r>
        <w:t xml:space="preserve">дата </w:t>
      </w:r>
      <w:r>
        <w:t>в</w:t>
      </w:r>
      <w:r>
        <w:t xml:space="preserve"> </w:t>
      </w:r>
      <w:r>
        <w:t xml:space="preserve">время Рашитов Р.И. на территории филиала наименование организации на </w:t>
      </w:r>
      <w:r w:rsidR="00A40936">
        <w:t>адрес</w:t>
      </w:r>
      <w:r>
        <w:t xml:space="preserve"> по адресу: адрес, </w:t>
      </w:r>
      <w:r>
        <w:t>осуществлял предпринимательскую деятельность без государственной лицензии в качестве индивидуального предпринимателя или без  госуд</w:t>
      </w:r>
      <w:r>
        <w:t xml:space="preserve">арственной регистрации в качестве юридического лица, </w:t>
      </w:r>
      <w:r>
        <w:t>а именно: осуществлял услуги грузоперевозок на грузовом автомобиле марки «</w:t>
      </w:r>
      <w:r w:rsidR="00A40936">
        <w:t>марка</w:t>
      </w:r>
      <w:r>
        <w:t xml:space="preserve">», государственный регистрационный знак </w:t>
      </w:r>
      <w:r w:rsidR="00A40936">
        <w:t>номер</w:t>
      </w:r>
      <w:r>
        <w:t>, чем совершил правонарушение, предусмотренное ч. 1 ст. 14.1 КоАП РФ.</w:t>
      </w:r>
    </w:p>
    <w:p w:rsidR="00A77B3E" w:rsidP="00A40936">
      <w:pPr>
        <w:ind w:firstLine="720"/>
        <w:jc w:val="both"/>
      </w:pPr>
      <w:r>
        <w:t>По данн</w:t>
      </w:r>
      <w:r>
        <w:t>ому факту в отношении Рашитова Р.И. дата</w:t>
      </w:r>
      <w:r w:rsidR="00A40936">
        <w:t xml:space="preserve">                                       </w:t>
      </w:r>
      <w:r>
        <w:t xml:space="preserve">полицейским ОВ ППСП Керченского ЛОП Крымского ЛУ МВД России на транспорте старшиной </w:t>
      </w:r>
      <w:r>
        <w:t>фио</w:t>
      </w:r>
      <w:r>
        <w:t xml:space="preserve"> составлен протокол об административном правонарушении, предусмотренном ч. 1 ст. 14.1 КоАП РФ.</w:t>
      </w:r>
    </w:p>
    <w:p w:rsidR="00A77B3E" w:rsidP="00A40936">
      <w:pPr>
        <w:ind w:firstLine="720"/>
        <w:jc w:val="both"/>
      </w:pPr>
      <w:r>
        <w:t>Перед началом судебного разбирате</w:t>
      </w:r>
      <w:r>
        <w:t xml:space="preserve">льства суд разъяснил Рашитову </w:t>
      </w:r>
      <w:r w:rsidR="005841A6">
        <w:t xml:space="preserve">                    </w:t>
      </w:r>
      <w:r>
        <w:t xml:space="preserve">Р.И. права, предусмотренные ст.25.1 КоАП РФ и ст.51 Конституции Российской Федерации. </w:t>
      </w:r>
    </w:p>
    <w:p w:rsidR="00A77B3E" w:rsidP="005841A6">
      <w:pPr>
        <w:ind w:firstLine="720"/>
        <w:jc w:val="both"/>
      </w:pPr>
      <w:r>
        <w:t xml:space="preserve">Отводов и ходатайств не заявлено. </w:t>
      </w:r>
    </w:p>
    <w:p w:rsidR="00A77B3E" w:rsidP="005841A6">
      <w:pPr>
        <w:ind w:firstLine="720"/>
        <w:jc w:val="both"/>
      </w:pPr>
      <w:r>
        <w:t>В судебном заседании Рашитов Р.И. пояснил, что в переводчике не нуждается, русский язык понимает, вину в</w:t>
      </w:r>
      <w:r>
        <w:t xml:space="preserve"> инкриминируемом ему </w:t>
      </w:r>
      <w:r w:rsidR="005841A6">
        <w:t xml:space="preserve">         </w:t>
      </w:r>
      <w:r>
        <w:t>правонарушении признал полностью, в содеянном раскаялся, не оспаривал фактические обстоятельства, указанные в протоколе об административном правонарушении.</w:t>
      </w:r>
    </w:p>
    <w:p w:rsidR="00A77B3E" w:rsidP="00C531B0">
      <w:pPr>
        <w:ind w:firstLine="720"/>
        <w:jc w:val="both"/>
      </w:pPr>
      <w:r>
        <w:t xml:space="preserve">Огласив протокол об административном правонарушении в отношении Рашитова Р.И., </w:t>
      </w:r>
      <w:r>
        <w:t xml:space="preserve">заслушав пояснения Рашитова Р.И., мировой судья считает, </w:t>
      </w:r>
      <w:r w:rsidR="00C531B0">
        <w:t xml:space="preserve">                   </w:t>
      </w:r>
      <w:r>
        <w:t xml:space="preserve">что вина Рашитова Р.И. полностью установлена и подтверждается </w:t>
      </w:r>
      <w:r w:rsidR="00C531B0">
        <w:t xml:space="preserve">                      </w:t>
      </w:r>
      <w:r>
        <w:t>совокупностью собранных по делу доказательств, а именно:</w:t>
      </w:r>
    </w:p>
    <w:p w:rsidR="00A77B3E" w:rsidP="00C531B0">
      <w:pPr>
        <w:ind w:firstLine="720"/>
        <w:jc w:val="both"/>
      </w:pPr>
      <w:r>
        <w:t xml:space="preserve">- протоколом об административном правонарушении УТЮ № </w:t>
      </w:r>
      <w:r w:rsidR="00C531B0">
        <w:t xml:space="preserve">номер                     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состав</w:t>
      </w:r>
      <w:r>
        <w:t xml:space="preserve">ленным уполномоченным лицом в соответствие </w:t>
      </w:r>
      <w:r w:rsidR="00C531B0">
        <w:t xml:space="preserve">                                                      </w:t>
      </w:r>
      <w:r>
        <w:t xml:space="preserve">с требованиями ст. 28.2 КоАП РФ, в котором описано событие </w:t>
      </w:r>
      <w:r w:rsidR="00C531B0">
        <w:t xml:space="preserve">                          </w:t>
      </w:r>
      <w:r>
        <w:t>правонарушения (</w:t>
      </w:r>
      <w:r>
        <w:t>л.д</w:t>
      </w:r>
      <w:r>
        <w:t>. 2);</w:t>
      </w:r>
    </w:p>
    <w:p w:rsidR="00A77B3E" w:rsidP="00C531B0">
      <w:pPr>
        <w:ind w:firstLine="720"/>
        <w:jc w:val="both"/>
      </w:pPr>
      <w:r>
        <w:t xml:space="preserve">- рапортом полицейского ОВ ППСП Керченского ЛОП Крымского ЛУ </w:t>
      </w:r>
      <w:r w:rsidR="00C531B0">
        <w:t xml:space="preserve">             </w:t>
      </w:r>
      <w:r>
        <w:t xml:space="preserve">МВД России на транспорте старшины полиции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3);</w:t>
      </w:r>
    </w:p>
    <w:p w:rsidR="00A77B3E" w:rsidP="00C531B0">
      <w:pPr>
        <w:ind w:firstLine="720"/>
        <w:jc w:val="both"/>
      </w:pPr>
      <w:r>
        <w:t>- п</w:t>
      </w:r>
      <w:r>
        <w:t xml:space="preserve">исьменным объяснением Рашитова Р.И. </w:t>
      </w:r>
      <w:r>
        <w:t>от</w:t>
      </w:r>
      <w:r>
        <w:t xml:space="preserve"> дата </w:t>
      </w:r>
      <w:r>
        <w:t>(</w:t>
      </w:r>
      <w:r>
        <w:t>л.д</w:t>
      </w:r>
      <w:r>
        <w:t>. 5);</w:t>
      </w:r>
    </w:p>
    <w:p w:rsidR="00A77B3E" w:rsidP="00C531B0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6);</w:t>
      </w:r>
    </w:p>
    <w:p w:rsidR="00A77B3E" w:rsidP="00C531B0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7);</w:t>
      </w:r>
    </w:p>
    <w:p w:rsidR="00A77B3E" w:rsidP="00C531B0">
      <w:pPr>
        <w:ind w:firstLine="720"/>
        <w:jc w:val="both"/>
      </w:pPr>
      <w:r>
        <w:t xml:space="preserve">- копией товарно-транспортной накладной серии КА </w:t>
      </w:r>
      <w:r>
        <w:t>от</w:t>
      </w:r>
      <w:r>
        <w:t xml:space="preserve"> дата (</w:t>
      </w:r>
      <w:r>
        <w:t>л.д</w:t>
      </w:r>
      <w:r>
        <w:t>. 9);</w:t>
      </w:r>
    </w:p>
    <w:p w:rsidR="00A77B3E" w:rsidP="00C531B0">
      <w:pPr>
        <w:ind w:firstLine="720"/>
        <w:jc w:val="both"/>
      </w:pPr>
      <w:r>
        <w:t xml:space="preserve">- копией свидетельств о регистрации ТС </w:t>
      </w:r>
      <w:r>
        <w:t>(</w:t>
      </w:r>
      <w:r>
        <w:t>л.д</w:t>
      </w:r>
      <w:r>
        <w:t>. 10).</w:t>
      </w:r>
      <w:r w:rsidR="00E53023">
        <w:t xml:space="preserve"> </w:t>
      </w:r>
    </w:p>
    <w:p w:rsidR="00A77B3E" w:rsidP="00E53023">
      <w:pPr>
        <w:ind w:firstLine="720"/>
        <w:jc w:val="both"/>
      </w:pPr>
      <w:r>
        <w:t xml:space="preserve">Достоверность вышеуказанных доказательств не вызывает у суда </w:t>
      </w:r>
      <w:r w:rsidR="00E53023">
        <w:t xml:space="preserve">                      </w:t>
      </w:r>
      <w:r>
        <w:t xml:space="preserve">сомнений, поскольку они не противоречивы и согласуются между собой. </w:t>
      </w:r>
      <w:r w:rsidR="00E53023">
        <w:t xml:space="preserve">     </w:t>
      </w:r>
      <w:r>
        <w:t xml:space="preserve">Материал об административном правонарушении составлен в соответствии </w:t>
      </w:r>
      <w:r w:rsidR="00E53023">
        <w:t xml:space="preserve">                           </w:t>
      </w:r>
      <w:r>
        <w:t>с требованиями Закона, права привлекаемого лиц</w:t>
      </w:r>
      <w:r>
        <w:t xml:space="preserve">а при привлечении </w:t>
      </w:r>
      <w:r w:rsidR="00E53023">
        <w:t xml:space="preserve">                                  </w:t>
      </w:r>
      <w:r>
        <w:t xml:space="preserve">к административной ответственности соблюдены.  </w:t>
      </w:r>
    </w:p>
    <w:p w:rsidR="00A77B3E" w:rsidP="00E53023">
      <w:pPr>
        <w:ind w:firstLine="720"/>
        <w:jc w:val="both"/>
      </w:pPr>
      <w:r>
        <w:t xml:space="preserve">Таким образом, вина Рашитова Р.И. в совершении административного правонарушения, предусмотренного ч. 1 ст. 14.1 КоАП РФ, полностью нашла </w:t>
      </w:r>
      <w:r w:rsidR="00A53ADF">
        <w:t xml:space="preserve">              </w:t>
      </w:r>
      <w:r>
        <w:t>свое подтверждение при рассмотрении дела, так как он</w:t>
      </w:r>
      <w:r>
        <w:t xml:space="preserve"> совершил - </w:t>
      </w:r>
      <w:r w:rsidR="00A53ADF">
        <w:t xml:space="preserve">                  </w:t>
      </w:r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A53ADF">
      <w:pPr>
        <w:ind w:firstLine="720"/>
        <w:jc w:val="both"/>
      </w:pPr>
      <w:r>
        <w:t>При назначении административного наказания Рашитову Р.И.</w:t>
      </w:r>
      <w:r>
        <w:t xml:space="preserve"> </w:t>
      </w:r>
      <w:r w:rsidR="00A53ADF">
        <w:t xml:space="preserve">                </w:t>
      </w:r>
      <w:r>
        <w:t xml:space="preserve">учитываются характер совершенного им административного </w:t>
      </w:r>
      <w:r w:rsidR="00A53ADF">
        <w:t xml:space="preserve">                           </w:t>
      </w:r>
      <w:r>
        <w:t xml:space="preserve">правонарушения, личность виновного, его имущественное положение, обстоятельства, смягчающие административную ответственность, </w:t>
      </w:r>
      <w:r w:rsidR="00A53ADF">
        <w:t xml:space="preserve">                                              </w:t>
      </w:r>
      <w:r>
        <w:t>и обстоятельства, отягчающие административную ответственность (ч.2 ст.4.1</w:t>
      </w:r>
      <w:r>
        <w:t xml:space="preserve"> КоАП РФ).</w:t>
      </w:r>
    </w:p>
    <w:p w:rsidR="00A77B3E" w:rsidP="00A53ADF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</w:t>
      </w:r>
      <w:r w:rsidR="00A53ADF">
        <w:t xml:space="preserve">                    </w:t>
      </w:r>
      <w:r>
        <w:t xml:space="preserve">основываться на данных, подтверждающих действительную необходимость применения к лицу, в отношении которого ведется производство по делу                 об административном правонарушении, </w:t>
      </w:r>
      <w:r>
        <w:t xml:space="preserve">в пределах нормы, </w:t>
      </w:r>
      <w:r w:rsidR="00A53ADF">
        <w:t xml:space="preserve">                    </w:t>
      </w:r>
      <w:r>
        <w:t xml:space="preserve">предусматривающей ответственность за административное правонарушение, именно той меры государственного принуждения, которая с наибольшим </w:t>
      </w:r>
      <w:r w:rsidR="00A53ADF">
        <w:t xml:space="preserve">     </w:t>
      </w:r>
      <w:r>
        <w:t>эффектом достигла бы целей восстановления социальной справедливости, исправления правонарушителя и пр</w:t>
      </w:r>
      <w:r>
        <w:t xml:space="preserve">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</w:t>
      </w:r>
      <w:r w:rsidR="00A53ADF">
        <w:t xml:space="preserve">                       </w:t>
      </w:r>
      <w:r>
        <w:t>частных интересов в рамках административного судопроизводства.</w:t>
      </w:r>
    </w:p>
    <w:p w:rsidR="00A77B3E" w:rsidP="00A53ADF">
      <w:pPr>
        <w:ind w:firstLine="720"/>
        <w:jc w:val="both"/>
      </w:pPr>
      <w:r>
        <w:t>Изучением личности Рашитова</w:t>
      </w:r>
      <w:r>
        <w:t xml:space="preserve"> Р.И. установлено, что он </w:t>
      </w:r>
      <w:r w:rsidR="00A53ADF">
        <w:t>персональные данные</w:t>
      </w:r>
      <w:r>
        <w:t>. Иными сведениями о личности Рашитова Р.И., суд не располагает.</w:t>
      </w:r>
    </w:p>
    <w:p w:rsidR="00A77B3E" w:rsidP="00A53ADF">
      <w:pPr>
        <w:ind w:firstLine="720"/>
        <w:jc w:val="both"/>
      </w:pPr>
      <w:r>
        <w:t>Обстоятельствами, смяг</w:t>
      </w:r>
      <w:r>
        <w:t>чающими административную ответственность Рашитова Р.И., являются признание вины в совершении правонарушения</w:t>
      </w:r>
      <w:r w:rsidR="00A53ADF">
        <w:t xml:space="preserve">                            </w:t>
      </w:r>
      <w:r>
        <w:t xml:space="preserve">и раскаяние </w:t>
      </w:r>
      <w:r>
        <w:t>в</w:t>
      </w:r>
      <w:r>
        <w:t xml:space="preserve"> содеянном. </w:t>
      </w:r>
    </w:p>
    <w:p w:rsidR="00A77B3E" w:rsidP="00A53ADF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 w:rsidR="00A53ADF">
        <w:t xml:space="preserve">                 </w:t>
      </w:r>
      <w:r>
        <w:t>Рашитова Р.И., не установлено.</w:t>
      </w:r>
    </w:p>
    <w:p w:rsidR="00A77B3E" w:rsidP="0071727E">
      <w:pPr>
        <w:ind w:firstLine="720"/>
        <w:jc w:val="both"/>
      </w:pPr>
      <w:r>
        <w:t>Согласно санкции  ч. 1 ст.14.1 К</w:t>
      </w:r>
      <w:r>
        <w:t xml:space="preserve">оАП РФ, совершенное Рашитовым Р.И. деяние влечет наложение административного штрафа в размере от пятисот </w:t>
      </w:r>
      <w:r w:rsidR="0071727E">
        <w:t xml:space="preserve">                       </w:t>
      </w:r>
      <w:r>
        <w:t>до двух тысяч рублей.</w:t>
      </w:r>
    </w:p>
    <w:p w:rsidR="00A77B3E" w:rsidP="0078682E">
      <w:pPr>
        <w:jc w:val="both"/>
      </w:pPr>
      <w:r>
        <w:tab/>
      </w:r>
      <w:r>
        <w:t xml:space="preserve">С учетом конкретных обстоятельств дела, принимая во внимание </w:t>
      </w:r>
      <w:r w:rsidR="0071727E">
        <w:t xml:space="preserve">                  </w:t>
      </w:r>
      <w:r>
        <w:t xml:space="preserve">личность Рашитова Р.И., характер совершенного им правонарушения, </w:t>
      </w:r>
      <w:r w:rsidR="0071727E">
        <w:t xml:space="preserve">                      </w:t>
      </w:r>
      <w:r>
        <w:t>н</w:t>
      </w:r>
      <w:r>
        <w:t xml:space="preserve">аличие смягчающих административную ответственность обстоятельств и отсутствие отягчающих административную ответственность обстоятельств, </w:t>
      </w:r>
      <w:r w:rsidR="0071727E">
        <w:t xml:space="preserve">                       </w:t>
      </w:r>
      <w:r>
        <w:t xml:space="preserve">суд полагает возможным назначить Рашитову Р.И. административное </w:t>
      </w:r>
      <w:r w:rsidR="0071727E">
        <w:t xml:space="preserve">                     </w:t>
      </w:r>
      <w:r>
        <w:t>наказание в виде административного штрафа в пределах са</w:t>
      </w:r>
      <w:r>
        <w:t xml:space="preserve">нкции ч. 1 ст. 14.1 </w:t>
      </w:r>
      <w:r w:rsidR="0071727E">
        <w:t xml:space="preserve">      </w:t>
      </w:r>
      <w:r>
        <w:t>КоАП РФ, что будет являться в рассматриваемом случае, по мнению судьи, надлежащей мерой</w:t>
      </w:r>
      <w:r>
        <w:t xml:space="preserve"> ответственности в целях предупреждения в дальнейшем совершения им аналогичных административных проступков. </w:t>
      </w:r>
    </w:p>
    <w:p w:rsidR="00A77B3E" w:rsidP="0086112D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</w:t>
      </w:r>
      <w:r>
        <w:t xml:space="preserve"> </w:t>
      </w:r>
      <w:r>
        <w:t>ст.ст</w:t>
      </w:r>
      <w:r>
        <w:t xml:space="preserve">. 14.1, 29.9, 29.10 </w:t>
      </w:r>
      <w:r w:rsidR="0086112D">
        <w:t xml:space="preserve">                   </w:t>
      </w:r>
      <w:r>
        <w:t>КоАП РФ, мировой судья,-</w:t>
      </w:r>
    </w:p>
    <w:p w:rsidR="00A77B3E"/>
    <w:p w:rsidR="00A77B3E" w:rsidP="0078682E">
      <w:pPr>
        <w:jc w:val="center"/>
      </w:pPr>
      <w:r>
        <w:t>ПОСТАНОВИЛ:</w:t>
      </w:r>
    </w:p>
    <w:p w:rsidR="00A77B3E"/>
    <w:p w:rsidR="00A77B3E" w:rsidP="0086112D">
      <w:pPr>
        <w:ind w:firstLine="720"/>
        <w:jc w:val="both"/>
      </w:pPr>
      <w:r>
        <w:t xml:space="preserve">Признать Рашитова </w:t>
      </w:r>
      <w:r w:rsidR="0086112D">
        <w:t>Р.И.</w:t>
      </w:r>
      <w:r>
        <w:t xml:space="preserve"> виновным в совершении                              </w:t>
      </w:r>
      <w:r>
        <w:t xml:space="preserve">административного правонарушения, предусмотренного ч. 1 ст. 14.1 КоАП                      </w:t>
      </w:r>
      <w:r>
        <w:t>РФ, и назначить ему административное наказание в виде админист</w:t>
      </w:r>
      <w:r>
        <w:t xml:space="preserve">ративного штрафа в размере 500 (пятьсот) рублей. </w:t>
      </w:r>
    </w:p>
    <w:p w:rsidR="00A77B3E" w:rsidP="00A12DB4">
      <w:pPr>
        <w:ind w:firstLine="720"/>
        <w:jc w:val="both"/>
      </w:pPr>
      <w:r>
        <w:t xml:space="preserve">Штраф подлежит перечислению на следующие реквизиты: счет                            </w:t>
      </w:r>
      <w:r>
        <w:t>№ номер</w:t>
      </w:r>
      <w:r>
        <w:t xml:space="preserve">, Получатель – Крымское ЛУ МВД России на транспорте                                   </w:t>
      </w:r>
      <w:r>
        <w:t>(л/с номер</w:t>
      </w:r>
      <w:r>
        <w:t xml:space="preserve">); Банк получателя – Отделение по Республике Крым ЦБ РФ;                        </w:t>
      </w:r>
      <w:r>
        <w:t>Б</w:t>
      </w:r>
      <w:r>
        <w:t xml:space="preserve">ИК – телефон; ИНН – телефон; КПП – телефон, код ОКТМО – телефон;                    </w:t>
      </w:r>
      <w:r>
        <w:t>КБК – номер</w:t>
      </w:r>
      <w:r>
        <w:t>, УИН – номер</w:t>
      </w:r>
      <w:r>
        <w:t xml:space="preserve">, наименование платежа – административный штраф              </w:t>
      </w:r>
      <w:r>
        <w:t>по протоколу УТЮ № номер</w:t>
      </w:r>
      <w:r>
        <w:t xml:space="preserve"> </w:t>
      </w:r>
      <w:r>
        <w:t>от</w:t>
      </w:r>
      <w:r>
        <w:t xml:space="preserve"> дата.</w:t>
      </w:r>
    </w:p>
    <w:p w:rsidR="00A77B3E" w:rsidP="00A12DB4">
      <w:pPr>
        <w:ind w:firstLine="720"/>
        <w:jc w:val="both"/>
      </w:pPr>
      <w:r>
        <w:t>Разъяснить Рашитову Р.И.</w:t>
      </w:r>
      <w:r>
        <w:t>, что админис</w:t>
      </w:r>
      <w:r>
        <w:t xml:space="preserve">тративный                                                </w:t>
      </w:r>
      <w:r>
        <w:t xml:space="preserve">штраф должен быть уплачен в полном размере не позднее шестидесяти дней                       </w:t>
      </w:r>
      <w:r>
        <w:t xml:space="preserve">со дня вступления постановления о наложении административного штрафа                             </w:t>
      </w:r>
      <w:r>
        <w:t xml:space="preserve">в законную силу, за исключением случая, предусмотренного ч.1.1 или 1.3                               </w:t>
      </w:r>
      <w:r>
        <w:t xml:space="preserve">ст. 32.2 КоАП РФ, либо со дня </w:t>
      </w:r>
      <w:r>
        <w:t xml:space="preserve">истечения срока отсрочки или срока                                 </w:t>
      </w:r>
      <w:r>
        <w:t>рассрочки, предусмотренных ст.31.5 настоящего Кодекса.</w:t>
      </w:r>
    </w:p>
    <w:p w:rsidR="00A77B3E" w:rsidP="00A12DB4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ст.32.2 КоАП РФ будет взыскана в принудительном порядке.</w:t>
      </w:r>
    </w:p>
    <w:p w:rsidR="00A77B3E" w:rsidP="00A12DB4">
      <w:pPr>
        <w:ind w:firstLine="720"/>
        <w:jc w:val="both"/>
      </w:pPr>
      <w:r>
        <w:t xml:space="preserve">Документ, </w:t>
      </w:r>
      <w:r>
        <w:t>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A12DB4">
      <w:pPr>
        <w:ind w:firstLine="720"/>
        <w:jc w:val="both"/>
      </w:pPr>
      <w:r>
        <w:t>Постановление по делу об административном правонарушении вступает в законную силу после истечения срока,</w:t>
      </w:r>
      <w:r>
        <w:t xml:space="preserve"> установленного для его обжалования, если указанное постановление не было обжаловано или опротестовано.</w:t>
      </w:r>
    </w:p>
    <w:p w:rsidR="00A77B3E" w:rsidP="00A12DB4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ч.1 ст.20.25 КоАП РФ, предусматри</w:t>
      </w:r>
      <w:r>
        <w:t xml:space="preserve">вающей административное наказание в виде административного штрафа в двукратном размере суммы неуплаченного административного штрафа, </w:t>
      </w:r>
      <w:r>
        <w:t xml:space="preserve">но не менее одной тысячи рублей, либо административный арест на срок до пятнадцати суток, либо обязательные работы на срок </w:t>
      </w:r>
      <w:r>
        <w:t>до пятидесяти часов.</w:t>
      </w:r>
    </w:p>
    <w:p w:rsidR="00A77B3E" w:rsidP="00A12DB4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                    </w:t>
      </w:r>
      <w:r>
        <w:t xml:space="preserve">копии постановления через судебный участок №84 Советского судебного                   </w:t>
      </w:r>
      <w:r>
        <w:t>района (Советский муниципальный район</w:t>
      </w:r>
      <w:r>
        <w:t>) Республики Крым.</w:t>
      </w:r>
    </w:p>
    <w:p w:rsidR="00A77B3E" w:rsidP="0078682E">
      <w:pPr>
        <w:jc w:val="both"/>
      </w:pPr>
    </w:p>
    <w:p w:rsidR="00A77B3E" w:rsidP="0078682E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07"/>
    <w:rsid w:val="005841A6"/>
    <w:rsid w:val="0071727E"/>
    <w:rsid w:val="0078682E"/>
    <w:rsid w:val="0086112D"/>
    <w:rsid w:val="008F1907"/>
    <w:rsid w:val="00980F1B"/>
    <w:rsid w:val="00A12DB4"/>
    <w:rsid w:val="00A40936"/>
    <w:rsid w:val="00A53ADF"/>
    <w:rsid w:val="00A77B3E"/>
    <w:rsid w:val="00C531B0"/>
    <w:rsid w:val="00D4511F"/>
    <w:rsid w:val="00E53023"/>
    <w:rsid w:val="00F021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