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 w:rsidP="00B60A56">
      <w:pPr>
        <w:jc w:val="right"/>
      </w:pPr>
      <w:r>
        <w:t>Дело № 5-84-194/2020</w:t>
      </w:r>
    </w:p>
    <w:p w:rsidR="00A77B3E" w:rsidP="00B60A56">
      <w:pPr>
        <w:jc w:val="right"/>
      </w:pPr>
      <w:r>
        <w:t xml:space="preserve">                                                                                  УИД-91MS0084-01-2020-000433-68</w:t>
      </w:r>
    </w:p>
    <w:p w:rsidR="00A77B3E"/>
    <w:p w:rsidR="00A77B3E"/>
    <w:p w:rsidR="00A77B3E" w:rsidP="00B60A56">
      <w:pPr>
        <w:jc w:val="center"/>
      </w:pPr>
      <w:r>
        <w:t>ПОСТАНОВЛЕНИЕ</w:t>
      </w:r>
    </w:p>
    <w:p w:rsidR="00A77B3E" w:rsidP="00B60A56">
      <w:pPr>
        <w:jc w:val="center"/>
      </w:pPr>
      <w:r>
        <w:t>о назначении административного наказания</w:t>
      </w:r>
    </w:p>
    <w:p w:rsidR="00A77B3E"/>
    <w:p w:rsidR="00A77B3E" w:rsidP="00B60A56">
      <w:pPr>
        <w:ind w:firstLine="720"/>
        <w:jc w:val="both"/>
      </w:pPr>
      <w:r>
        <w:t>13 июля 2020 года</w:t>
      </w:r>
      <w:r>
        <w:tab/>
      </w:r>
      <w:r>
        <w:tab/>
      </w:r>
      <w:r>
        <w:tab/>
        <w:t xml:space="preserve">                         </w:t>
      </w:r>
      <w:r>
        <w:t>пгт</w:t>
      </w:r>
      <w:r>
        <w:t>. Советский</w:t>
      </w:r>
    </w:p>
    <w:p w:rsidR="00A77B3E" w:rsidP="00B60A56">
      <w:pPr>
        <w:jc w:val="both"/>
      </w:pPr>
    </w:p>
    <w:p w:rsidR="00A77B3E" w:rsidP="00B60A56">
      <w:pPr>
        <w:ind w:firstLine="720"/>
        <w:jc w:val="both"/>
      </w:pPr>
      <w:r>
        <w:t xml:space="preserve">Мировой судья судебного участка № 84 Советского судебного района (Советский муниципальный район) адрес (Республика Крым, </w:t>
      </w:r>
      <w:r>
        <w:t xml:space="preserve">Советский район, </w:t>
      </w:r>
      <w:r>
        <w:t>пгт</w:t>
      </w:r>
      <w:r>
        <w:t>.</w:t>
      </w:r>
      <w:r>
        <w:t xml:space="preserve"> </w:t>
      </w:r>
      <w:r>
        <w:t xml:space="preserve">Советский, </w:t>
      </w:r>
      <w:r>
        <w:br/>
      </w:r>
      <w:r>
        <w:t xml:space="preserve">ул. А. Матросова, д.1а) Елецких Елена Николаевна, рассмотрев дело об административном правонарушении  </w:t>
      </w:r>
      <w:r>
        <w:t xml:space="preserve">в отношении:  </w:t>
      </w:r>
    </w:p>
    <w:p w:rsidR="00A77B3E" w:rsidP="00B60A56">
      <w:pPr>
        <w:ind w:firstLine="720"/>
        <w:jc w:val="both"/>
      </w:pPr>
      <w:r>
        <w:t xml:space="preserve">Титаренко В.С. (персональные данные), </w:t>
      </w:r>
    </w:p>
    <w:p w:rsidR="00A77B3E" w:rsidP="00B60A56">
      <w:pPr>
        <w:ind w:firstLine="720"/>
        <w:jc w:val="both"/>
      </w:pPr>
      <w:r>
        <w:t>по ст. 20.21 Кодекса Российской Федерации об административ</w:t>
      </w:r>
      <w:r>
        <w:t xml:space="preserve">ных правонарушениях (далее по тексту – </w:t>
      </w:r>
      <w:r>
        <w:t>КоАП</w:t>
      </w:r>
      <w:r>
        <w:t xml:space="preserve"> РФ),</w:t>
      </w:r>
    </w:p>
    <w:p w:rsidR="00A77B3E" w:rsidP="00B60A56">
      <w:pPr>
        <w:jc w:val="center"/>
      </w:pPr>
      <w:r>
        <w:t>установил:</w:t>
      </w:r>
    </w:p>
    <w:p w:rsidR="00A77B3E"/>
    <w:p w:rsidR="00A77B3E" w:rsidP="00B60A56">
      <w:pPr>
        <w:ind w:firstLine="720"/>
        <w:jc w:val="both"/>
      </w:pPr>
      <w:r>
        <w:t xml:space="preserve">Титаренко В.С. дата </w:t>
      </w:r>
      <w:r>
        <w:t>в</w:t>
      </w:r>
      <w:r>
        <w:t xml:space="preserve"> время возле дома № 40 </w:t>
      </w:r>
      <w:r>
        <w:t>на адрес в адрес находился в общественном месте в состоянии опьянения, а именно: имел резкий запах алкоголя из полости рта, шаткую походку, невнятную</w:t>
      </w:r>
      <w:r>
        <w:t xml:space="preserve"> речь, плохо ориентировался на местности, тем самым оскорблял человеческое достоинство и общественную 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РФ.</w:t>
      </w:r>
    </w:p>
    <w:p w:rsidR="00A77B3E" w:rsidP="00B60A56">
      <w:pPr>
        <w:ind w:firstLine="720"/>
        <w:jc w:val="both"/>
      </w:pPr>
      <w:r>
        <w:t xml:space="preserve">По данному факту в отношении Титаренко В.С. дата </w:t>
      </w:r>
      <w:r>
        <w:t>УУП</w:t>
      </w:r>
      <w:r>
        <w:t xml:space="preserve"> ОУУП и ПДН ОМВД России по Советскому району мл</w:t>
      </w:r>
      <w:r>
        <w:t>.</w:t>
      </w:r>
      <w:r>
        <w:t xml:space="preserve"> </w:t>
      </w:r>
      <w:r>
        <w:t>л</w:t>
      </w:r>
      <w:r>
        <w:t xml:space="preserve">ейтенантом полиции </w:t>
      </w:r>
      <w:r>
        <w:t>фио</w:t>
      </w:r>
      <w:r>
        <w:t xml:space="preserve"> составлен протокол об административном правонарушении,  предусмотренном ст. 20.21 </w:t>
      </w:r>
      <w:r>
        <w:t>КоАП</w:t>
      </w:r>
      <w:r>
        <w:t xml:space="preserve"> РФ.</w:t>
      </w:r>
    </w:p>
    <w:p w:rsidR="00A77B3E" w:rsidP="00B60A56">
      <w:pPr>
        <w:jc w:val="both"/>
      </w:pPr>
      <w:r>
        <w:t xml:space="preserve"> </w:t>
      </w:r>
      <w:r>
        <w:tab/>
      </w:r>
      <w:r>
        <w:t>Перед началом судебного разбирательства суд разъяснил Титаренко В.С. права, предусмотренные</w:t>
      </w:r>
      <w:r>
        <w:t xml:space="preserve"> ст. 25.1 </w:t>
      </w:r>
      <w:r>
        <w:t>КоАП</w:t>
      </w:r>
      <w:r>
        <w:t xml:space="preserve"> РФ и ст. 51 Конституции Российской Федерации. Отводов </w:t>
      </w:r>
      <w:r>
        <w:br/>
      </w:r>
      <w:r>
        <w:t xml:space="preserve">и ходатайств не заявлено. </w:t>
      </w:r>
    </w:p>
    <w:p w:rsidR="00A77B3E" w:rsidP="00B60A56">
      <w:pPr>
        <w:ind w:firstLine="720"/>
        <w:jc w:val="both"/>
      </w:pPr>
      <w:r>
        <w:t xml:space="preserve">Титаренко В.С. в судебном заседании пояснил, что копию протокола </w:t>
      </w:r>
      <w:r>
        <w:t xml:space="preserve">об административном правонарушении по данному делу получил, вину </w:t>
      </w:r>
      <w:r>
        <w:t>в совершении административно</w:t>
      </w:r>
      <w:r>
        <w:t xml:space="preserve">го правонарушения признал, в содеянном раскаялся, не оспаривал фактические обстоятельства, указанные в протоколе об административном правонарушении. </w:t>
      </w:r>
    </w:p>
    <w:p w:rsidR="00A77B3E" w:rsidP="00B60A56">
      <w:pPr>
        <w:ind w:firstLine="720"/>
        <w:jc w:val="both"/>
      </w:pPr>
      <w:r>
        <w:t>Огласив протокол об административном правонарушении в отношении Титаренко В.С., заслушав пояснения Титарен</w:t>
      </w:r>
      <w:r>
        <w:t xml:space="preserve">ко В.С., исследовав представленные материалы дела, мировой судья считает, что вина его полностью установлена и подтверждается совокупностью собранных по делу доказательств, а именно: </w:t>
      </w:r>
    </w:p>
    <w:p w:rsidR="00A77B3E" w:rsidP="00B60A56">
      <w:pPr>
        <w:ind w:firstLine="720"/>
        <w:jc w:val="both"/>
      </w:pPr>
      <w:r>
        <w:t xml:space="preserve">- протоколом об административном правонарушении № РК телефон </w:t>
      </w:r>
      <w:r>
        <w:t xml:space="preserve">от дата, из которого следует, что Титаренко В.С. дата </w:t>
      </w:r>
      <w:r>
        <w:t>в</w:t>
      </w:r>
      <w:r>
        <w:t xml:space="preserve"> время возле дома № 40 на адрес в адрес находился </w:t>
      </w:r>
      <w:r>
        <w:br/>
      </w:r>
      <w:r>
        <w:t xml:space="preserve">в общественном месте </w:t>
      </w:r>
      <w:r>
        <w:t xml:space="preserve">в состоянии опьянения, а именно: имел резкий запах алкоголя из полости рта, шаткую походку, невнятную речь, плохо ориентировался </w:t>
      </w:r>
      <w:r>
        <w:t xml:space="preserve">на местности, тем самым оскорблял человеческое достоинство и общественную нравственность, то есть совершил административное правонарушение, предусмотренное ст. 20.21 </w:t>
      </w:r>
      <w:r>
        <w:t>КоАП</w:t>
      </w:r>
      <w:r>
        <w:t xml:space="preserve"> РФ (л.д. 2). Протокол составлен уполномоченным должностным лицом, копия протокола вру</w:t>
      </w:r>
      <w:r>
        <w:t xml:space="preserve">чена Титаренко В.С., </w:t>
      </w:r>
      <w:r>
        <w:br/>
      </w:r>
      <w:r>
        <w:t xml:space="preserve">о чем имеется его подпись в протоколе. Существенных недостатков, которые могли бы повлечь его недействительность, протокол </w:t>
      </w:r>
      <w:r>
        <w:t>не содержит;</w:t>
      </w:r>
    </w:p>
    <w:p w:rsidR="00A77B3E" w:rsidP="00B60A56">
      <w:pPr>
        <w:ind w:firstLine="720"/>
        <w:jc w:val="both"/>
      </w:pPr>
      <w:r>
        <w:t xml:space="preserve">- письменным объяснением </w:t>
      </w:r>
      <w:r>
        <w:t>фио</w:t>
      </w:r>
      <w:r>
        <w:t xml:space="preserve"> </w:t>
      </w:r>
      <w:r>
        <w:t>от</w:t>
      </w:r>
      <w:r>
        <w:t xml:space="preserve"> дата </w:t>
      </w:r>
      <w:r>
        <w:t>(л.д. 3);</w:t>
      </w:r>
    </w:p>
    <w:p w:rsidR="00A77B3E" w:rsidP="00B60A56">
      <w:pPr>
        <w:ind w:firstLine="720"/>
        <w:jc w:val="both"/>
      </w:pPr>
      <w:r>
        <w:t>- рапортом УУП ОУУП и ПДН ОМВД России по Советском</w:t>
      </w:r>
      <w:r>
        <w:t>у району мл</w:t>
      </w:r>
      <w:r>
        <w:t>.</w:t>
      </w:r>
      <w:r>
        <w:t xml:space="preserve"> </w:t>
      </w:r>
      <w:r>
        <w:t>л</w:t>
      </w:r>
      <w:r>
        <w:t xml:space="preserve">ейтенанта полиции </w:t>
      </w:r>
      <w:r>
        <w:t>фио</w:t>
      </w:r>
      <w:r>
        <w:t xml:space="preserve"> (л.д. 4);</w:t>
      </w:r>
    </w:p>
    <w:p w:rsidR="00A77B3E" w:rsidP="00B60A56">
      <w:pPr>
        <w:ind w:firstLine="720"/>
        <w:jc w:val="both"/>
      </w:pPr>
      <w:r>
        <w:t xml:space="preserve">- рапортом ст. следователя ОМВД России по Советскому району </w:t>
      </w:r>
      <w:r>
        <w:t>фио</w:t>
      </w:r>
      <w:r>
        <w:t xml:space="preserve"> </w:t>
      </w:r>
      <w:r>
        <w:t>от</w:t>
      </w:r>
      <w:r>
        <w:t xml:space="preserve"> дата (л.д. 5);</w:t>
      </w:r>
    </w:p>
    <w:p w:rsidR="00A77B3E" w:rsidP="00B60A56">
      <w:pPr>
        <w:ind w:firstLine="720"/>
        <w:jc w:val="both"/>
      </w:pPr>
      <w:r>
        <w:t xml:space="preserve">- протоколом 82 АА № </w:t>
      </w:r>
      <w:r>
        <w:t xml:space="preserve"> от дата о направлении Титаренко В.С. на медицинское </w:t>
      </w:r>
      <w:r>
        <w:t>освидетельствование</w:t>
      </w:r>
      <w:r>
        <w:t xml:space="preserve"> на состояние опьянения (л.д.</w:t>
      </w:r>
      <w:r>
        <w:t xml:space="preserve"> 6);</w:t>
      </w:r>
    </w:p>
    <w:p w:rsidR="00A77B3E" w:rsidP="00B60A56">
      <w:pPr>
        <w:ind w:firstLine="720"/>
        <w:jc w:val="both"/>
      </w:pPr>
      <w:r>
        <w:t xml:space="preserve">- актом медицинского освидетельствования на состояние опьянения (алкогольного, наркотического или иного токсического) № 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согласно которому состояние опьянения Титаренко В.С. установлено (л.д. 6а);</w:t>
      </w:r>
    </w:p>
    <w:p w:rsidR="00A77B3E" w:rsidP="00B60A56">
      <w:pPr>
        <w:ind w:firstLine="720"/>
        <w:jc w:val="both"/>
      </w:pPr>
      <w:r>
        <w:t>- протоколом о доставлении лица, совершивш</w:t>
      </w:r>
      <w:r>
        <w:t xml:space="preserve">его административное правонарушение </w:t>
      </w:r>
      <w:r>
        <w:br/>
      </w:r>
      <w:r>
        <w:t>от</w:t>
      </w:r>
      <w:r>
        <w:t xml:space="preserve"> </w:t>
      </w:r>
      <w:r>
        <w:t>дата</w:t>
      </w:r>
      <w:r>
        <w:t xml:space="preserve">, согласно которому Титаренко В.С. был доставлен в ОМВД России по Советскому району, в связи </w:t>
      </w:r>
      <w:r>
        <w:t xml:space="preserve">с совершением административного правонарушения, предусмотренного </w:t>
      </w:r>
      <w:r>
        <w:br/>
      </w:r>
      <w:r>
        <w:t xml:space="preserve">ст. 20.21 </w:t>
      </w:r>
      <w:r>
        <w:t>КоАП</w:t>
      </w:r>
      <w:r>
        <w:t xml:space="preserve"> РФ  (л.д. 8);</w:t>
      </w:r>
    </w:p>
    <w:p w:rsidR="00A77B3E" w:rsidP="00B60A56">
      <w:pPr>
        <w:ind w:firstLine="720"/>
        <w:jc w:val="both"/>
      </w:pPr>
      <w:r>
        <w:t>- протоколом об админист</w:t>
      </w:r>
      <w:r>
        <w:t xml:space="preserve">ративном задержании АА № </w:t>
      </w:r>
      <w:r>
        <w:t>от</w:t>
      </w:r>
      <w:r>
        <w:t xml:space="preserve"> </w:t>
      </w:r>
      <w:r>
        <w:t>дата</w:t>
      </w:r>
      <w:r>
        <w:t xml:space="preserve">, согласно которому Титаренко В.С. был задержан, </w:t>
      </w:r>
      <w:r>
        <w:t xml:space="preserve">в связи с совершением административного правонарушения, предусмотренного ст. 20.21 </w:t>
      </w:r>
      <w:r>
        <w:t>КоАП</w:t>
      </w:r>
      <w:r>
        <w:t xml:space="preserve"> РФ (л.д. 9).</w:t>
      </w:r>
    </w:p>
    <w:p w:rsidR="00A77B3E" w:rsidP="00B60A56">
      <w:pPr>
        <w:ind w:firstLine="720"/>
        <w:jc w:val="both"/>
      </w:pPr>
      <w:r>
        <w:t xml:space="preserve">Совокупность вышеуказанных доказательств по делу у суда </w:t>
      </w:r>
      <w:r>
        <w:t xml:space="preserve">не вызывает </w:t>
      </w:r>
      <w:r>
        <w:t>сомнений, они последовательны, непротиворечивы и полностью согласуются между собой. Мировой судья находит их относимыми, допустимыми, достоверными и достаточными для разрешения настоящего дела.</w:t>
      </w:r>
    </w:p>
    <w:p w:rsidR="00A77B3E" w:rsidP="00B60A56">
      <w:pPr>
        <w:ind w:firstLine="720"/>
        <w:jc w:val="both"/>
      </w:pPr>
      <w:r>
        <w:t xml:space="preserve">Таким образом, действия Титаренко В.С. суд квалифицирует </w:t>
      </w:r>
      <w:r>
        <w:t>по с</w:t>
      </w:r>
      <w:r>
        <w:t xml:space="preserve">т. 20.21 </w:t>
      </w:r>
      <w:r>
        <w:t>КоАП</w:t>
      </w:r>
      <w:r>
        <w:t xml:space="preserve"> РФ, как появление в общественных местах - на улице </w:t>
      </w:r>
      <w:r>
        <w:t xml:space="preserve">в состоянии опьянения, оскорбляющем человеческое достоинство </w:t>
      </w:r>
      <w:r>
        <w:t>и общественную нравственность.</w:t>
      </w:r>
    </w:p>
    <w:p w:rsidR="00A77B3E" w:rsidP="00B60A56">
      <w:pPr>
        <w:jc w:val="both"/>
      </w:pPr>
      <w:r>
        <w:tab/>
        <w:t>При назначении административного наказания Титаренко В.С. учитываются характер совершенного им а</w:t>
      </w:r>
      <w:r>
        <w:t xml:space="preserve">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 </w:t>
      </w:r>
      <w:r>
        <w:br/>
      </w:r>
      <w:r>
        <w:t xml:space="preserve">(ч. 2 ст. 4.1 </w:t>
      </w:r>
      <w:r>
        <w:t>КоАП</w:t>
      </w:r>
      <w:r>
        <w:t xml:space="preserve"> РФ).</w:t>
      </w:r>
    </w:p>
    <w:p w:rsidR="00A77B3E" w:rsidP="00B60A56">
      <w:pPr>
        <w:jc w:val="both"/>
      </w:pPr>
      <w:r>
        <w:tab/>
        <w:t>При этом</w:t>
      </w:r>
      <w:r>
        <w:t>,</w:t>
      </w:r>
      <w:r>
        <w:t xml:space="preserve"> назначение административного наказания должно основываться на данн</w:t>
      </w:r>
      <w:r>
        <w:t xml:space="preserve">ых, подтверждающих действительную необходимость применения к лицу, в отношении которого ведется производство по делу </w:t>
      </w:r>
      <w:r>
        <w:t>об административном правонарушении, в пределах нормы, предусматривающей ответственность за административное правонарушение, именно той мер</w:t>
      </w:r>
      <w:r>
        <w:t xml:space="preserve">ы государственного принуждения, которая с наибольшим эффектом достигла бы целей восстановления социальной справедливости, исправления правонарушителя и предупреждения совершения новых противоправных деяний, а также ее соразмерность в качестве единственно  </w:t>
      </w:r>
      <w:r>
        <w:t xml:space="preserve">возможного способа достижения справедливого баланса публичных </w:t>
      </w:r>
      <w:r>
        <w:t xml:space="preserve">и частных интересов </w:t>
      </w:r>
      <w:r>
        <w:br/>
      </w:r>
      <w:r>
        <w:t>в рамках административного судопроизводства.</w:t>
      </w:r>
    </w:p>
    <w:p w:rsidR="00A77B3E" w:rsidP="00B60A56">
      <w:pPr>
        <w:ind w:firstLine="720"/>
        <w:jc w:val="both"/>
      </w:pPr>
      <w:r>
        <w:t>Изучением личности Титаренко В.С. в суде установлено, что он (изъято)</w:t>
      </w:r>
      <w:r>
        <w:t>.</w:t>
      </w:r>
    </w:p>
    <w:p w:rsidR="00A77B3E" w:rsidP="00B60A56">
      <w:pPr>
        <w:ind w:firstLine="720"/>
        <w:jc w:val="both"/>
      </w:pPr>
      <w:r>
        <w:t xml:space="preserve">Обстоятельствами, смягчающими административную ответственность Титаренко В.С., суд признает признание вины в совершении правонарушения и раскаяние </w:t>
      </w:r>
      <w:r>
        <w:t>в</w:t>
      </w:r>
      <w:r>
        <w:t xml:space="preserve"> содеянном.</w:t>
      </w:r>
    </w:p>
    <w:p w:rsidR="00A77B3E" w:rsidP="00B60A56">
      <w:pPr>
        <w:ind w:firstLine="720"/>
        <w:jc w:val="both"/>
      </w:pPr>
      <w:r>
        <w:t>Обстоятельств, отягчающих административную ответственность Т</w:t>
      </w:r>
      <w:r>
        <w:t>итаренко В.С., судом не установлено.</w:t>
      </w:r>
    </w:p>
    <w:p w:rsidR="00A77B3E" w:rsidP="00B60A56">
      <w:pPr>
        <w:ind w:firstLine="720"/>
        <w:jc w:val="both"/>
      </w:pPr>
      <w:r>
        <w:t xml:space="preserve">Согласно санкции ст. 20.21 </w:t>
      </w:r>
      <w:r>
        <w:t>КоАП</w:t>
      </w:r>
      <w:r>
        <w:t xml:space="preserve"> РФ, совершенное Титаренко В.С. деяние влечет наложение административного штрафа в размере </w:t>
      </w:r>
      <w:r>
        <w:t xml:space="preserve">от пятисот до одной </w:t>
      </w:r>
      <w:r>
        <w:t>тысячи пятисот</w:t>
      </w:r>
      <w:r>
        <w:t xml:space="preserve"> рублей или административный арест </w:t>
      </w:r>
      <w:r>
        <w:t>на срок до пятнадцати суток.</w:t>
      </w:r>
    </w:p>
    <w:p w:rsidR="00A77B3E" w:rsidP="00B60A56">
      <w:pPr>
        <w:ind w:firstLine="720"/>
        <w:jc w:val="both"/>
      </w:pPr>
      <w:r>
        <w:t xml:space="preserve">С учетом конкретных обстоятельств дела, принимая во внимание личность Титаренко В.С., характер совершенного им правонарушения, наличие смягчающих административную ответственность обстоятельств, </w:t>
      </w:r>
      <w:r>
        <w:t>суд считает необходимым на</w:t>
      </w:r>
      <w:r>
        <w:t xml:space="preserve">значить Титаренко В.С. административное наказание в виде административного ареста в пределах санкции ст. 20.21 </w:t>
      </w:r>
      <w:r>
        <w:t>КоАП</w:t>
      </w:r>
      <w:r>
        <w:t xml:space="preserve"> РФ, что будет являться в рассматриваемом случае, по мнению судьи, надлежащей мерой ответственности в целях предупреждения в дальнейшем совер</w:t>
      </w:r>
      <w:r>
        <w:t>шения им</w:t>
      </w:r>
      <w:r>
        <w:t xml:space="preserve"> аналогичных административных проступков. </w:t>
      </w:r>
    </w:p>
    <w:p w:rsidR="00A77B3E" w:rsidP="00B60A56">
      <w:pPr>
        <w:ind w:firstLine="720"/>
        <w:jc w:val="both"/>
      </w:pPr>
      <w:r>
        <w:t xml:space="preserve">Оснований для назначения Титаренко В.С. более мягкого вида наказания в виде штрафа, предусмотренного санкцией ст. 20.21 </w:t>
      </w:r>
      <w:r>
        <w:t>КоАП</w:t>
      </w:r>
      <w:r>
        <w:t xml:space="preserve"> РФ, суд не находит, поскольку Титаренко В.С. не работает и сведения о постоянном</w:t>
      </w:r>
      <w:r>
        <w:t xml:space="preserve"> источнике его доходов отсутствуют. </w:t>
      </w:r>
    </w:p>
    <w:p w:rsidR="00A77B3E" w:rsidP="00B60A56">
      <w:pPr>
        <w:ind w:firstLine="720"/>
        <w:jc w:val="both"/>
      </w:pPr>
      <w:r>
        <w:t xml:space="preserve">К числу лиц, которым не может быть назначено наказание в виде  административного ареста, в соответствии с </w:t>
      </w:r>
      <w:r>
        <w:t>ч</w:t>
      </w:r>
      <w:r>
        <w:t xml:space="preserve">. 2 ст. 3.9 </w:t>
      </w:r>
      <w:r>
        <w:t>КоАП</w:t>
      </w:r>
      <w:r>
        <w:t xml:space="preserve"> РФ, Титаренко В.С., не относится.</w:t>
      </w:r>
    </w:p>
    <w:p w:rsidR="00A77B3E" w:rsidP="00B60A56">
      <w:pPr>
        <w:ind w:firstLine="720"/>
        <w:jc w:val="both"/>
      </w:pPr>
      <w:r>
        <w:t xml:space="preserve">На основании </w:t>
      </w:r>
      <w:r>
        <w:t>вышеизложенного</w:t>
      </w:r>
      <w:r>
        <w:t>, руководствуясь ст.ст. 3.1., 4.1</w:t>
      </w:r>
      <w:r>
        <w:t xml:space="preserve">., 20.21,                               29.9- 29.11, </w:t>
      </w:r>
      <w:r>
        <w:t>КоАП</w:t>
      </w:r>
      <w:r>
        <w:t xml:space="preserve"> РФ,</w:t>
      </w:r>
    </w:p>
    <w:p w:rsidR="00A77B3E" w:rsidP="00B60A56">
      <w:pPr>
        <w:jc w:val="center"/>
      </w:pPr>
      <w:r>
        <w:t>постановил:</w:t>
      </w:r>
    </w:p>
    <w:p w:rsidR="00A77B3E" w:rsidP="00B60A56">
      <w:pPr>
        <w:jc w:val="both"/>
      </w:pPr>
    </w:p>
    <w:p w:rsidR="00A77B3E" w:rsidP="00B60A56">
      <w:pPr>
        <w:jc w:val="both"/>
      </w:pPr>
      <w:r>
        <w:t xml:space="preserve">           признать Титаренко В.С.</w:t>
      </w:r>
      <w:r>
        <w:t xml:space="preserve"> виновным в совершении административного правонарушения, предусмотренного ст. 20.21 </w:t>
      </w:r>
      <w:r>
        <w:t>КоАП</w:t>
      </w:r>
      <w:r>
        <w:t xml:space="preserve"> РФ </w:t>
      </w:r>
      <w:r>
        <w:t>и назначить ему наказание в виде админ</w:t>
      </w:r>
      <w:r>
        <w:t>истративного ареста на срок 2 (двое) суток.</w:t>
      </w:r>
    </w:p>
    <w:p w:rsidR="00A77B3E" w:rsidP="00B60A56">
      <w:pPr>
        <w:ind w:firstLine="720"/>
        <w:jc w:val="both"/>
      </w:pPr>
      <w:r>
        <w:t>Срок наказания Титаренко В.С.</w:t>
      </w:r>
      <w:r>
        <w:t xml:space="preserve"> исчислять </w:t>
      </w:r>
      <w:r>
        <w:t xml:space="preserve">с момента задержания, засчитав в срок административного ареста срок административного задержания с время дата </w:t>
      </w:r>
      <w:r>
        <w:t>до</w:t>
      </w:r>
      <w:r>
        <w:t xml:space="preserve"> время дата. </w:t>
      </w:r>
    </w:p>
    <w:p w:rsidR="00A77B3E" w:rsidP="00B60A56">
      <w:pPr>
        <w:ind w:firstLine="720"/>
        <w:jc w:val="both"/>
      </w:pPr>
      <w:r>
        <w:t>Исполнение постановления воз</w:t>
      </w:r>
      <w:r>
        <w:t>ложить на ОМВД России по Советскому району.</w:t>
      </w:r>
    </w:p>
    <w:p w:rsidR="00A77B3E" w:rsidP="00B60A56">
      <w:pPr>
        <w:ind w:firstLine="720"/>
        <w:jc w:val="both"/>
      </w:pPr>
      <w:r>
        <w:t xml:space="preserve">Постановление может быть обжаловано в Советский районный суд Республики Крым через мирового судью судебного участка № 84 Советского судебного района (Советский муниципальный район) Республики Крым </w:t>
      </w:r>
      <w:r>
        <w:t>в течение 10 с</w:t>
      </w:r>
      <w:r>
        <w:t>уток со дня вручения или получения копии постановления.</w:t>
      </w:r>
    </w:p>
    <w:p w:rsidR="00A77B3E" w:rsidP="00B60A56">
      <w:pPr>
        <w:jc w:val="both"/>
      </w:pPr>
    </w:p>
    <w:p w:rsidR="00A77B3E" w:rsidP="00B60A56">
      <w:pPr>
        <w:ind w:firstLine="720"/>
        <w:jc w:val="both"/>
      </w:pPr>
      <w:r>
        <w:t>Мировой судья</w:t>
      </w:r>
      <w:r>
        <w:tab/>
      </w:r>
      <w:r>
        <w:tab/>
        <w:t>подпись</w:t>
      </w:r>
      <w:r>
        <w:tab/>
      </w:r>
      <w:r>
        <w:tab/>
      </w:r>
      <w:r>
        <w:tab/>
        <w:t xml:space="preserve">Е.Н. Елецких </w:t>
      </w:r>
    </w:p>
    <w:p w:rsidR="00A77B3E" w:rsidP="00B60A56">
      <w:pPr>
        <w:jc w:val="both"/>
      </w:pPr>
    </w:p>
    <w:sectPr w:rsidSect="00B60A56">
      <w:pgSz w:w="12240" w:h="15840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45C8E"/>
    <w:rsid w:val="00A77B3E"/>
    <w:rsid w:val="00B60A56"/>
    <w:rsid w:val="00C45C8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45C8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