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</w:t>
      </w:r>
      <w:r w:rsidR="006F4E23">
        <w:t>Дело № 5-84-200/2019</w:t>
      </w:r>
    </w:p>
    <w:p w:rsidR="00A77B3E">
      <w:r>
        <w:tab/>
      </w:r>
      <w:r w:rsidR="007E78A7">
        <w:t xml:space="preserve">                                                                                             (</w:t>
      </w:r>
      <w:r>
        <w:t>05-0200/84/2019)</w:t>
      </w:r>
    </w:p>
    <w:p w:rsidR="00A77B3E"/>
    <w:p w:rsidR="00A77B3E" w:rsidP="007E78A7">
      <w:pPr>
        <w:jc w:val="center"/>
      </w:pPr>
      <w:r>
        <w:t>ПОСТАНОВЛЕНИЕ</w:t>
      </w:r>
    </w:p>
    <w:p w:rsidR="00A77B3E" w:rsidP="007E78A7">
      <w:pPr>
        <w:jc w:val="center"/>
      </w:pPr>
      <w:r>
        <w:t>о назначении административного наказания</w:t>
      </w:r>
    </w:p>
    <w:p w:rsidR="00A77B3E" w:rsidP="007E78A7">
      <w:pPr>
        <w:jc w:val="center"/>
      </w:pPr>
    </w:p>
    <w:p w:rsidR="00A77B3E">
      <w:r>
        <w:t xml:space="preserve">              </w:t>
      </w:r>
      <w:r w:rsidR="006F4E23">
        <w:t>пгт</w:t>
      </w:r>
      <w:r w:rsidR="006F4E23">
        <w:t xml:space="preserve">. </w:t>
      </w:r>
      <w:r w:rsidR="006F4E23">
        <w:t>Советский</w:t>
      </w:r>
      <w:r w:rsidR="006F4E23">
        <w:t xml:space="preserve">                                                              17 июля 2019 года</w:t>
      </w:r>
      <w:r w:rsidR="006F4E23">
        <w:tab/>
      </w:r>
      <w:r w:rsidR="006F4E23">
        <w:tab/>
      </w:r>
      <w:r w:rsidR="006F4E23">
        <w:tab/>
        <w:t xml:space="preserve">                                </w:t>
      </w:r>
    </w:p>
    <w:p w:rsidR="00A77B3E" w:rsidP="007E78A7">
      <w:pPr>
        <w:jc w:val="both"/>
      </w:pPr>
      <w:r>
        <w:t xml:space="preserve">           </w:t>
      </w:r>
      <w:r w:rsidR="006F4E23">
        <w:t xml:space="preserve">Мировой судья судебного участка № 84 Советского судебного района (адрес) адрес (Республика Крым,             Советский район, </w:t>
      </w:r>
      <w:r w:rsidR="006F4E23">
        <w:t>пгт</w:t>
      </w:r>
      <w:r w:rsidR="006F4E23">
        <w:t>.</w:t>
      </w:r>
      <w:r w:rsidR="006F4E23">
        <w:t xml:space="preserve"> Советский, ул. А. Матросова, д.1а) Елецких Елена Николаевна, рассмотрев дело об административном правонарушении              </w:t>
      </w:r>
      <w:r w:rsidR="006F4E23">
        <w:t xml:space="preserve">            в отношении:  </w:t>
      </w:r>
    </w:p>
    <w:p w:rsidR="00A77B3E" w:rsidP="007E78A7">
      <w:pPr>
        <w:jc w:val="both"/>
      </w:pPr>
      <w:r>
        <w:t xml:space="preserve">           </w:t>
      </w:r>
      <w:r>
        <w:t>Семёнова С</w:t>
      </w:r>
      <w:r w:rsidR="007E78A7">
        <w:t>.</w:t>
      </w:r>
      <w:r>
        <w:t xml:space="preserve"> А</w:t>
      </w:r>
      <w:r w:rsidR="007E78A7">
        <w:t>.</w:t>
      </w:r>
      <w:r>
        <w:t xml:space="preserve">, паспортные данные УССР, гражданина Российской Федерации, официально не трудоустроенного, </w:t>
      </w:r>
    </w:p>
    <w:p w:rsidR="00A77B3E" w:rsidP="007E78A7">
      <w:pPr>
        <w:jc w:val="both"/>
      </w:pPr>
      <w:r>
        <w:t>женатого, инвалидности не имеющего, проживающего по адресу: адрес,</w:t>
      </w:r>
    </w:p>
    <w:p w:rsidR="00A77B3E" w:rsidP="007E78A7">
      <w:pPr>
        <w:jc w:val="both"/>
      </w:pPr>
      <w:r>
        <w:t xml:space="preserve">          </w:t>
      </w:r>
      <w:r w:rsidR="006F4E23">
        <w:t>по ст. 20.21 Кодекса Российской Федераци</w:t>
      </w:r>
      <w:r w:rsidR="006F4E23">
        <w:t xml:space="preserve">и об административных правонарушениях (далее по тексту – </w:t>
      </w:r>
      <w:r w:rsidR="006F4E23">
        <w:t>КоАП</w:t>
      </w:r>
      <w:r w:rsidR="006F4E23">
        <w:t xml:space="preserve"> РФ),</w:t>
      </w:r>
    </w:p>
    <w:p w:rsidR="00A77B3E"/>
    <w:p w:rsidR="00A77B3E" w:rsidP="007E78A7">
      <w:pPr>
        <w:jc w:val="center"/>
      </w:pPr>
      <w:r>
        <w:t>установил:</w:t>
      </w:r>
    </w:p>
    <w:p w:rsidR="00A77B3E"/>
    <w:p w:rsidR="00A77B3E" w:rsidP="007E78A7">
      <w:pPr>
        <w:jc w:val="both"/>
      </w:pPr>
      <w:r>
        <w:t xml:space="preserve">            </w:t>
      </w:r>
      <w:r w:rsidR="006F4E23">
        <w:t xml:space="preserve">Семёнов С.А. дата </w:t>
      </w:r>
      <w:r w:rsidR="006F4E23">
        <w:t>в</w:t>
      </w:r>
      <w:r w:rsidR="006F4E23">
        <w:t xml:space="preserve"> время на адрес возле дома № 2 в адрес находился                 в общественном месте в состоянии опьянения, а именно: имел неопрятный внешний вид, координац</w:t>
      </w:r>
      <w:r w:rsidR="006F4E23">
        <w:t xml:space="preserve">ия движения нарушена, речь не внятная, резкий запах алкоголя изо рта, тем самым оскорблял человеческое достоинство </w:t>
      </w:r>
      <w:r>
        <w:t xml:space="preserve"> </w:t>
      </w:r>
      <w:r w:rsidR="006F4E23">
        <w:t xml:space="preserve">и общественную нравственность, то есть совершил административное правонарушение, предусмотренное ст. 20.21 </w:t>
      </w:r>
      <w:r w:rsidR="006F4E23">
        <w:t>КоАП</w:t>
      </w:r>
      <w:r w:rsidR="006F4E23">
        <w:t xml:space="preserve"> РФ.</w:t>
      </w:r>
    </w:p>
    <w:p w:rsidR="00A77B3E" w:rsidP="007E78A7">
      <w:pPr>
        <w:jc w:val="both"/>
      </w:pPr>
      <w:r>
        <w:t xml:space="preserve">            </w:t>
      </w:r>
      <w:r w:rsidR="006F4E23">
        <w:t>По данному факту в отнош</w:t>
      </w:r>
      <w:r w:rsidR="006F4E23">
        <w:t xml:space="preserve">ении Семёнова С.А. дата </w:t>
      </w:r>
      <w:r w:rsidR="006F4E23">
        <w:t xml:space="preserve">УУП ОУУП и ПДН ОМВД России по адрес старшим лейтенантом полиции Сенченко В.В. составлен протокол                                           об административном правонарушении,  предусмотренном ст. 20.21 </w:t>
      </w:r>
      <w:r w:rsidR="006F4E23">
        <w:t>КоАП</w:t>
      </w:r>
      <w:r w:rsidR="006F4E23">
        <w:t xml:space="preserve"> РФ и материалы дела напр</w:t>
      </w:r>
      <w:r w:rsidR="006F4E23">
        <w:t>авлены на рассмотрение мировому судье судебного участка № 84 Советского судебного района (Советский муниципальный район) адрес.</w:t>
      </w:r>
    </w:p>
    <w:p w:rsidR="00A77B3E" w:rsidP="007E78A7">
      <w:pPr>
        <w:jc w:val="both"/>
      </w:pPr>
      <w:r>
        <w:t xml:space="preserve">          </w:t>
      </w:r>
      <w:r w:rsidR="006F4E23">
        <w:t>Перед началом судебного разбирательства суд разъяснил Семёнову С.А. ст. 51 Конституции Российской Федерации и права, предусмотре</w:t>
      </w:r>
      <w:r w:rsidR="006F4E23">
        <w:t xml:space="preserve">нные ст. 25.1 </w:t>
      </w:r>
      <w:r w:rsidR="006F4E23">
        <w:t>КоАП</w:t>
      </w:r>
      <w:r w:rsidR="006F4E23">
        <w:t xml:space="preserve"> РФ. Отводов и ходатайств не заявлено. </w:t>
      </w:r>
    </w:p>
    <w:p w:rsidR="00A77B3E" w:rsidP="007E78A7">
      <w:pPr>
        <w:jc w:val="both"/>
      </w:pPr>
      <w:r>
        <w:t xml:space="preserve">         </w:t>
      </w:r>
      <w:r w:rsidR="006F4E23">
        <w:t xml:space="preserve">Семёнов С.А. в суде пояснил, что копию протокола  </w:t>
      </w:r>
      <w:r w:rsidR="006F4E23">
        <w:t xml:space="preserve"> об административном правонарушении по данному делу получил, вину                       в совершении админист</w:t>
      </w:r>
      <w:r w:rsidR="006F4E23">
        <w:t xml:space="preserve">ративного правонарушения признал, в содеянном раскаялся, не оспаривал фактические обстоятельства, указанные в протоколе </w:t>
      </w:r>
      <w:r w:rsidR="006F4E23">
        <w:t>об административном правонарушении.</w:t>
      </w:r>
      <w:r w:rsidR="006F4E23">
        <w:t xml:space="preserve"> Также, просил суд назначить ему наказание в виде административного штрафа, поскольку он ухаживает </w:t>
      </w:r>
    </w:p>
    <w:p w:rsidR="00A77B3E" w:rsidP="007E78A7">
      <w:pPr>
        <w:jc w:val="both"/>
      </w:pPr>
      <w:r>
        <w:t>за больной матерью, которая нуждается в его помощи.</w:t>
      </w:r>
    </w:p>
    <w:p w:rsidR="00A77B3E" w:rsidP="007E78A7">
      <w:pPr>
        <w:jc w:val="both"/>
      </w:pPr>
      <w:r>
        <w:tab/>
        <w:t>Огласив протокол об административном правонарушении в отношении Семёнова С.А., заслушав пояснения Семёнова С.А., суд приходит                               к следующему.</w:t>
      </w:r>
    </w:p>
    <w:p w:rsidR="00A77B3E" w:rsidP="007E78A7">
      <w:pPr>
        <w:jc w:val="both"/>
      </w:pPr>
      <w:r>
        <w:t xml:space="preserve">              </w:t>
      </w:r>
      <w:r w:rsidR="006F4E23">
        <w:t xml:space="preserve">Статьей 20.21 </w:t>
      </w:r>
      <w:r w:rsidR="006F4E23">
        <w:t>КоАП</w:t>
      </w:r>
      <w:r w:rsidR="006F4E23">
        <w:t xml:space="preserve"> РФ предусмотре</w:t>
      </w:r>
      <w:r w:rsidR="006F4E23">
        <w:t xml:space="preserve">на административная ответственность за появление на улицах, стадионах, в скверах, парках,                      в транспортном средстве общего пользования, в других общественных местах в состоянии опьянения, оскорбляющем человеческое достоинство            </w:t>
      </w:r>
      <w:r w:rsidR="006F4E23">
        <w:t xml:space="preserve">                       и общественную нравственность.</w:t>
      </w:r>
    </w:p>
    <w:p w:rsidR="00A77B3E" w:rsidP="007E78A7">
      <w:pPr>
        <w:jc w:val="both"/>
      </w:pPr>
      <w:r>
        <w:t xml:space="preserve">             </w:t>
      </w:r>
      <w:r w:rsidR="006F4E23">
        <w:t xml:space="preserve">Огласив протокол об административном правонарушении </w:t>
      </w:r>
      <w:r w:rsidR="006F4E23">
        <w:t>в отношении Семёнова С.А., заслушав пояснения Семёнова С.А., исследовав письменные материалы дела, мировой судья считает, что вина его полностью уста</w:t>
      </w:r>
      <w:r w:rsidR="006F4E23">
        <w:t xml:space="preserve">новлена и подтверждается совокупностью собранных по делу доказательств, а именно: </w:t>
      </w:r>
    </w:p>
    <w:p w:rsidR="00A77B3E" w:rsidP="007E78A7">
      <w:pPr>
        <w:jc w:val="both"/>
      </w:pPr>
      <w:r>
        <w:t>- протоколом об административном правонарушении № РК телефон                          от дата, из которого следует, что Семёнов С.А. дата в время на адрес возле дома № 2 в а</w:t>
      </w:r>
      <w:r>
        <w:t>дрес находился в общественном месте                      в состоянии опьянения, а именно: имел неопрятный внешний вид, координация движения нарушена, речь не внятная, резкий запах алкоголя изо рта, тем самым оскорблял человеческое достоинство и общественну</w:t>
      </w:r>
      <w:r>
        <w:t xml:space="preserve">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Семёнову С.А., </w:t>
      </w:r>
      <w:r w:rsidR="007E78A7">
        <w:t xml:space="preserve">                </w:t>
      </w:r>
      <w:r>
        <w:t>о чем свидетельствует его подпись в протоколе. Сущес</w:t>
      </w:r>
      <w:r>
        <w:t>твенных недостатков, которые могли бы повлечь его недействительность, протокол          не содержит;</w:t>
      </w:r>
    </w:p>
    <w:p w:rsidR="00A77B3E" w:rsidP="007E78A7">
      <w:pPr>
        <w:jc w:val="both"/>
      </w:pPr>
      <w:r>
        <w:t xml:space="preserve">- протоколом </w:t>
      </w:r>
      <w:r w:rsidR="007E78A7">
        <w:t xml:space="preserve">      </w:t>
      </w:r>
      <w:r>
        <w:t xml:space="preserve">о направлении Семёнова С.А.                           на медицинское </w:t>
      </w:r>
      <w:r>
        <w:t>освидетельствование</w:t>
      </w:r>
      <w:r>
        <w:t xml:space="preserve"> на состояние опьянения от дата (л.д. </w:t>
      </w:r>
      <w:r>
        <w:t>3);</w:t>
      </w:r>
    </w:p>
    <w:p w:rsidR="00A77B3E" w:rsidP="007E78A7">
      <w:pPr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156 от дата, согласно которому состояние опьянения Семёнова С.А. установлено (л.д. 4); </w:t>
      </w:r>
    </w:p>
    <w:p w:rsidR="00A77B3E" w:rsidP="007E78A7">
      <w:pPr>
        <w:jc w:val="both"/>
      </w:pPr>
      <w:r>
        <w:t>- протоколом о доставлении лица, совершившег</w:t>
      </w:r>
      <w:r>
        <w:t>о административное правонарушение от дата (л.д. 6);</w:t>
      </w:r>
    </w:p>
    <w:p w:rsidR="00A77B3E" w:rsidP="007E78A7">
      <w:pPr>
        <w:jc w:val="both"/>
      </w:pPr>
      <w:r>
        <w:t xml:space="preserve">- протоколом </w:t>
      </w:r>
      <w:r w:rsidR="007E78A7">
        <w:t xml:space="preserve">    </w:t>
      </w:r>
      <w:r>
        <w:t xml:space="preserve">об административном задержании </w:t>
      </w:r>
      <w:r>
        <w:t>от</w:t>
      </w:r>
      <w:r>
        <w:t xml:space="preserve"> дата (л.д. 7);</w:t>
      </w:r>
    </w:p>
    <w:p w:rsidR="00A77B3E" w:rsidP="007E78A7">
      <w:pPr>
        <w:jc w:val="both"/>
      </w:pPr>
      <w:r>
        <w:t>- письменным объяснением Семёнова С.А. от дата                   (л.д. 8);</w:t>
      </w:r>
    </w:p>
    <w:p w:rsidR="00A77B3E" w:rsidP="007E78A7">
      <w:pPr>
        <w:jc w:val="both"/>
      </w:pPr>
      <w:r>
        <w:t>- справкой на физическое лицо от дата (л.д. 10-11).</w:t>
      </w:r>
    </w:p>
    <w:p w:rsidR="00A77B3E" w:rsidP="007E78A7">
      <w:pPr>
        <w:jc w:val="both"/>
      </w:pPr>
      <w:r>
        <w:tab/>
        <w:t>Состав</w:t>
      </w:r>
      <w:r>
        <w:t xml:space="preserve">ленные по делу об административном правонарушении процессуальные документы соответствуют требованиям </w:t>
      </w:r>
      <w:r>
        <w:t>КоАП</w:t>
      </w:r>
      <w:r>
        <w:t xml:space="preserve"> РФ, в связи                 с чем, являются допустимыми, достоверными, а в своей совокупности достаточными доказательствами, собранными в соответствии</w:t>
      </w:r>
      <w:r>
        <w:t xml:space="preserve"> с правилами ст.ст. 26.2, 26.11 </w:t>
      </w:r>
      <w:r>
        <w:t>КоАП</w:t>
      </w:r>
      <w:r>
        <w:t xml:space="preserve"> РФ. </w:t>
      </w:r>
    </w:p>
    <w:p w:rsidR="00A77B3E" w:rsidP="007E78A7">
      <w:pPr>
        <w:jc w:val="both"/>
      </w:pPr>
      <w:r>
        <w:t xml:space="preserve">            </w:t>
      </w:r>
      <w:r w:rsidR="006F4E23">
        <w:t>Оценив исследованные доказательства в совокупности, суд приходит                          к выводу, что вина Семёнова С.А. в совершении административного правонарушения является доказанной, и его действия суд квали</w:t>
      </w:r>
      <w:r w:rsidR="006F4E23">
        <w:t xml:space="preserve">фицирует                   по ст. 20.21 </w:t>
      </w:r>
      <w:r w:rsidR="006F4E23">
        <w:t>КоАП</w:t>
      </w:r>
      <w:r w:rsidR="006F4E23">
        <w:t xml:space="preserve"> РФ как появление на улицах в состоянии опьянения, оскорбляющем человеческое достоинство и общественную нравственность.</w:t>
      </w:r>
    </w:p>
    <w:p w:rsidR="00A77B3E" w:rsidP="007E78A7">
      <w:pPr>
        <w:jc w:val="both"/>
      </w:pPr>
      <w:r>
        <w:t>При назначении административного наказания Семёнову С.А. учитываются характер совершенного и</w:t>
      </w:r>
      <w:r>
        <w:t xml:space="preserve">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7E78A7">
      <w:pPr>
        <w:jc w:val="both"/>
      </w:pPr>
      <w:r>
        <w:tab/>
        <w:t>При этом, назначение административного наказания должно основываться на данных, подтве</w:t>
      </w:r>
      <w:r>
        <w:t xml:space="preserve">рждающих действительную необходимость применения к лицу, в отношении которого ведется производство по делу                 об административном </w:t>
      </w:r>
      <w:r>
        <w:t>правонарушении, в пределах нормы, предусматривающей ответственность за административное правонарушение, именно то</w:t>
      </w:r>
      <w:r>
        <w:t>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</w:t>
      </w:r>
      <w:r>
        <w:t>нно  возможного способа достижения справедливого баланса публичных                        и частных интересов в рамках административного судопроизводства.</w:t>
      </w:r>
    </w:p>
    <w:p w:rsidR="00A77B3E" w:rsidP="007E78A7">
      <w:pPr>
        <w:jc w:val="both"/>
      </w:pPr>
      <w:r>
        <w:t xml:space="preserve">           </w:t>
      </w:r>
      <w:r w:rsidR="006F4E23">
        <w:t xml:space="preserve">Изучением личности Семёнова С.А. в суде установлено, </w:t>
      </w:r>
    </w:p>
    <w:p w:rsidR="00A77B3E" w:rsidP="007E78A7">
      <w:pPr>
        <w:jc w:val="both"/>
      </w:pPr>
      <w:r>
        <w:t>что он официально не трудоустроен, при этом под</w:t>
      </w:r>
      <w:r>
        <w:t xml:space="preserve">рабатывает по найму </w:t>
      </w:r>
    </w:p>
    <w:p w:rsidR="00A77B3E" w:rsidP="007E78A7">
      <w:pPr>
        <w:jc w:val="both"/>
      </w:pPr>
      <w:r>
        <w:t>у населения, ухаживает за больной матерью, женат, инвалидом не является. Иными сведениями о личности Семёнова С.А. и его имущественном положении, суд не располагает.</w:t>
      </w:r>
    </w:p>
    <w:p w:rsidR="00A77B3E" w:rsidP="007E78A7">
      <w:pPr>
        <w:jc w:val="both"/>
      </w:pPr>
      <w:r>
        <w:t xml:space="preserve">         </w:t>
      </w:r>
      <w:r w:rsidR="006F4E23">
        <w:t xml:space="preserve">    </w:t>
      </w:r>
      <w:r>
        <w:t xml:space="preserve"> </w:t>
      </w:r>
      <w:r w:rsidR="006F4E23">
        <w:t>Обстоятельствами, смягчающими административную ответственность Семёно</w:t>
      </w:r>
      <w:r w:rsidR="006F4E23">
        <w:t xml:space="preserve">ва С.А., суд признает признание вины в совершении правонарушения </w:t>
      </w:r>
    </w:p>
    <w:p w:rsidR="00A77B3E" w:rsidP="007E78A7">
      <w:pPr>
        <w:jc w:val="both"/>
      </w:pPr>
      <w:r>
        <w:t>и раскаяние в содеянном.</w:t>
      </w:r>
    </w:p>
    <w:p w:rsidR="00A77B3E" w:rsidP="007E78A7">
      <w:pPr>
        <w:jc w:val="both"/>
      </w:pPr>
      <w:r>
        <w:tab/>
        <w:t>Обстоятельств, отягчающих административную ответственность Семёнова С.А., судом не установлено.</w:t>
      </w:r>
    </w:p>
    <w:p w:rsidR="00A77B3E" w:rsidP="007E78A7">
      <w:pPr>
        <w:jc w:val="both"/>
      </w:pPr>
      <w:r>
        <w:t xml:space="preserve">            </w:t>
      </w:r>
      <w:r w:rsidR="006F4E23">
        <w:t xml:space="preserve">Согласно санкции ст. 20.21 </w:t>
      </w:r>
      <w:r w:rsidR="006F4E23">
        <w:t>КоАП</w:t>
      </w:r>
      <w:r w:rsidR="006F4E23">
        <w:t xml:space="preserve"> РФ, совершенное Семёновым С.А. деяни</w:t>
      </w:r>
      <w:r w:rsidR="006F4E23">
        <w:t xml:space="preserve">е влечет наложение административного штрафа в размере от пятисот          </w:t>
      </w:r>
      <w:r w:rsidR="006F4E23">
        <w:t>до</w:t>
      </w:r>
      <w:r w:rsidR="006F4E23">
        <w:t xml:space="preserve"> </w:t>
      </w:r>
      <w:r w:rsidR="006F4E23">
        <w:t>сумма</w:t>
      </w:r>
      <w:r w:rsidR="006F4E23">
        <w:t xml:space="preserve"> прописью или административный арест на срок                   до пятнадцати суток.</w:t>
      </w:r>
    </w:p>
    <w:p w:rsidR="00A77B3E" w:rsidP="007E78A7">
      <w:pPr>
        <w:jc w:val="both"/>
      </w:pPr>
      <w:r>
        <w:t xml:space="preserve">            </w:t>
      </w:r>
      <w:r w:rsidR="006F4E23">
        <w:t>С учетом конкретных обстоятельств дела, принимая во внимание личность Семёнова С.А., харак</w:t>
      </w:r>
      <w:r w:rsidR="006F4E23">
        <w:t xml:space="preserve">тер совершенного им правонарушения, наличие смягчающих административную ответственность обстоятельств, суд считает возможным назначить Семёнову С.А. административное наказание в виде административного штрафа в пределах санкции  ст. 20.21 </w:t>
      </w:r>
      <w:r w:rsidR="006F4E23">
        <w:t>КоАП</w:t>
      </w:r>
      <w:r w:rsidR="006F4E23">
        <w:t xml:space="preserve"> РФ, что будет</w:t>
      </w:r>
      <w:r w:rsidR="006F4E23">
        <w:t xml:space="preserve"> являться в рассматриваемом случае, по мнению судьи, надлежащей мерой ответственности в целях предупреждения в дальнейшем совершения                          им</w:t>
      </w:r>
      <w:r w:rsidR="006F4E23">
        <w:t xml:space="preserve"> аналогичных административных проступков. </w:t>
      </w:r>
    </w:p>
    <w:p w:rsidR="00A77B3E" w:rsidP="007E78A7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>, руководствуясь ст.ст. 2</w:t>
      </w:r>
      <w:r>
        <w:t xml:space="preserve">0.21, 29.9 - 29.11 </w:t>
      </w:r>
      <w:r>
        <w:t>КоАП</w:t>
      </w:r>
      <w:r>
        <w:t xml:space="preserve"> РФ,</w:t>
      </w:r>
    </w:p>
    <w:p w:rsidR="00A77B3E" w:rsidP="007E78A7">
      <w:pPr>
        <w:jc w:val="center"/>
      </w:pPr>
      <w:r>
        <w:t>постановил:</w:t>
      </w:r>
    </w:p>
    <w:p w:rsidR="00A77B3E" w:rsidP="007E78A7">
      <w:pPr>
        <w:jc w:val="both"/>
      </w:pPr>
    </w:p>
    <w:p w:rsidR="00A77B3E" w:rsidP="007E78A7">
      <w:pPr>
        <w:jc w:val="both"/>
      </w:pPr>
      <w:r>
        <w:t xml:space="preserve">             </w:t>
      </w:r>
      <w:r w:rsidR="006F4E23">
        <w:t>признать Семёнова С</w:t>
      </w:r>
      <w:r>
        <w:t>.</w:t>
      </w:r>
      <w:r w:rsidR="006F4E23">
        <w:t xml:space="preserve"> А</w:t>
      </w:r>
      <w:r>
        <w:t>.</w:t>
      </w:r>
      <w:r w:rsidR="006F4E23">
        <w:t xml:space="preserve"> виновным </w:t>
      </w:r>
      <w:r w:rsidR="006F4E23">
        <w:t xml:space="preserve">в совершении административного правонарушения, предусмотренного </w:t>
      </w:r>
      <w:r w:rsidR="006F4E23">
        <w:t xml:space="preserve">ст. 20.21 </w:t>
      </w:r>
      <w:r w:rsidR="006F4E23">
        <w:t>КоАП</w:t>
      </w:r>
      <w:r w:rsidR="006F4E23">
        <w:t xml:space="preserve"> РФ и назначить ему наказание в виде административного штрафа в размер</w:t>
      </w:r>
      <w:r w:rsidR="006F4E23">
        <w:t>е 500 (пятьсот) рублей.</w:t>
      </w:r>
    </w:p>
    <w:p w:rsidR="00A77B3E" w:rsidP="007E78A7">
      <w:pPr>
        <w:jc w:val="both"/>
      </w:pPr>
      <w:r>
        <w:t xml:space="preserve">             </w:t>
      </w:r>
      <w:r>
        <w:t>Штраф подлежит перечислению на следующие реквизиты:                 номер счета получателя платежа</w:t>
      </w:r>
      <w:r>
        <w:t xml:space="preserve">:    </w:t>
      </w:r>
      <w:r>
        <w:t xml:space="preserve"> </w:t>
      </w:r>
      <w:r>
        <w:t xml:space="preserve">; </w:t>
      </w:r>
      <w:r>
        <w:t>наименование получателя платежа: УФК (ОМВД России по адрес) (ОМВД России по адрес); наименование банка: Отдел</w:t>
      </w:r>
      <w:r>
        <w:t>ение             по адрес ЦБ РФ; БИК: телефон; ИНН: телефон;                     КПП: телефон; код ОКТМО: телефон; КБК:</w:t>
      </w:r>
      <w:r>
        <w:t>;                              УИН</w:t>
      </w:r>
      <w:r>
        <w:t>,  наименование платежа – административный штраф по протоколу</w:t>
      </w:r>
      <w:r>
        <w:t xml:space="preserve"> РК телефон </w:t>
      </w:r>
      <w:r>
        <w:t>от</w:t>
      </w:r>
      <w:r>
        <w:t xml:space="preserve"> дата</w:t>
      </w:r>
    </w:p>
    <w:p w:rsidR="00A77B3E" w:rsidP="007E78A7">
      <w:pPr>
        <w:jc w:val="both"/>
      </w:pPr>
      <w:r>
        <w:t xml:space="preserve">         </w:t>
      </w:r>
      <w:r w:rsidR="006F4E23">
        <w:t xml:space="preserve">  </w:t>
      </w:r>
      <w:r>
        <w:t xml:space="preserve"> </w:t>
      </w:r>
      <w:r w:rsidR="006F4E23">
        <w:t xml:space="preserve">Разъяснить Семёнову С.А., что в соответствии со ст. 32.2 </w:t>
      </w:r>
      <w:r w:rsidR="006F4E23">
        <w:t>КоАП</w:t>
      </w:r>
      <w:r w:rsidR="006F4E23">
        <w:t xml:space="preserve"> РФ, административный штраф должен быть уплачен лицом, привлеченным                  к административной ответственности, не позднее шестидесяти дней со дня вступления постанов</w:t>
      </w:r>
      <w:r w:rsidR="006F4E23">
        <w:t xml:space="preserve">ления о наложении административного штрафа                          </w:t>
      </w:r>
      <w:r w:rsidR="006F4E23"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E78A7">
      <w:pPr>
        <w:jc w:val="both"/>
      </w:pPr>
      <w:r>
        <w:t xml:space="preserve">          </w:t>
      </w:r>
      <w:r w:rsidR="006F4E23">
        <w:t>Документ, свидетельствующий об уплате административного штрафа, л</w:t>
      </w:r>
      <w:r w:rsidR="006F4E23">
        <w:t xml:space="preserve">ицо, привлеченное к административной ответственности, направляет судье, вынесшему постановление. </w:t>
      </w:r>
    </w:p>
    <w:p w:rsidR="00A77B3E" w:rsidP="007E78A7">
      <w:pPr>
        <w:jc w:val="both"/>
      </w:pPr>
      <w:r>
        <w:t xml:space="preserve">          </w:t>
      </w:r>
      <w:r w:rsidR="006F4E23">
        <w:t xml:space="preserve">Разъяснить Семёнову С.А. положения ч. 1 ст. 20.25 </w:t>
      </w:r>
      <w:r w:rsidR="006F4E23">
        <w:t>КоАП</w:t>
      </w:r>
      <w:r w:rsidR="006F4E23">
        <w:t xml:space="preserve"> РФ,                         в соответствии с которой неуплата административного штрафа в срок, предусмо</w:t>
      </w:r>
      <w:r w:rsidR="006F4E23"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                 на срок до пятнадцати суток, либо обязательные работ</w:t>
      </w:r>
      <w:r w:rsidR="006F4E23">
        <w:t>ы на срок до пятидесяти часов.</w:t>
      </w:r>
    </w:p>
    <w:p w:rsidR="00A77B3E" w:rsidP="007E78A7">
      <w:pPr>
        <w:jc w:val="both"/>
      </w:pPr>
      <w:r>
        <w:t xml:space="preserve">       </w:t>
      </w:r>
      <w:r w:rsidR="006F4E23">
        <w:t>Постановление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                со дня вручения или получения копии постановления.</w:t>
      </w:r>
    </w:p>
    <w:p w:rsidR="00A77B3E" w:rsidP="007E78A7">
      <w:pPr>
        <w:jc w:val="both"/>
      </w:pPr>
    </w:p>
    <w:p w:rsidR="00A77B3E" w:rsidP="007E78A7">
      <w:pPr>
        <w:jc w:val="both"/>
      </w:pPr>
      <w:r>
        <w:t xml:space="preserve">     </w:t>
      </w:r>
      <w:r w:rsidR="006F4E23">
        <w:t xml:space="preserve">  </w:t>
      </w:r>
      <w:r w:rsidR="006F4E23">
        <w:t>Мировой судья</w:t>
      </w:r>
      <w:r w:rsidR="006F4E23">
        <w:tab/>
      </w:r>
      <w:r w:rsidR="006F4E23">
        <w:tab/>
        <w:t xml:space="preserve">             подпись                           Е.Н. Елецких</w:t>
      </w:r>
    </w:p>
    <w:sectPr w:rsidSect="00A92F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F42"/>
    <w:rsid w:val="006F4E23"/>
    <w:rsid w:val="007E78A7"/>
    <w:rsid w:val="00A77B3E"/>
    <w:rsid w:val="00A92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