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p w:rsidR="00A77B3E">
      <w:r>
        <w:t xml:space="preserve">                                                                               Дело № 5-84-209/2023</w:t>
      </w:r>
    </w:p>
    <w:p w:rsidR="00A77B3E">
      <w:r>
        <w:t>УИД 91MS0084-01-2023-000999-67</w:t>
      </w:r>
    </w:p>
    <w:p w:rsidR="00A77B3E"/>
    <w:p w:rsidR="00A77B3E">
      <w:r>
        <w:t>П о с т а н о в л е н и е</w:t>
      </w:r>
    </w:p>
    <w:p w:rsidR="00A77B3E"/>
    <w:p w:rsidR="00A77B3E">
      <w:r>
        <w:t>17 октября 2023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Бекир Сафие Энвер кызы, паспортные данныеадрес, гражданки Российской Федерации, паспортные данные, незамужней, работающей по найму, зарегистрированной по адресу: адрес. адрес, </w:t>
      </w:r>
    </w:p>
    <w:p w:rsidR="00A77B3E">
      <w:r>
        <w:t>о привлечении к административной ответственности за совершение административного правонарушения, предусмотренного ч. 1 ст. 12.8 КоАП РФ,</w:t>
      </w:r>
    </w:p>
    <w:p w:rsidR="00A77B3E"/>
    <w:p w:rsidR="00A77B3E">
      <w:r>
        <w:t>У С Т А Н О В И Л</w:t>
      </w:r>
    </w:p>
    <w:p w:rsidR="00A77B3E"/>
    <w:p w:rsidR="00A77B3E">
      <w:r>
        <w:t>дата в время, фио на адрес адрес управляла транспортным средством – Шевроле Авео государственный регистрационный знак К550ТМ750, в состоянии опьянения, чем нарушила п.2.7 ПДД РФ, совершив административное правонарушение, предусмотренное ч.1 ст.12.8 КоАП РФ.</w:t>
      </w:r>
    </w:p>
    <w:p w:rsidR="00A77B3E">
      <w:r>
        <w:t>фио в судебном заседании вину в совершении административного правонарушения не признала, пояснила, что транспортным средством в момент, когда подъехали сотрудники ГИБДД, она не управляла. Указала, что в тот день после работы она встретилась со своим молодым человеком, они сидели в ее машине, припаркованной на перекрестке возле магазина на адрес, и выясняли отношения, в тот момент она была трезвая. Первый раз сотрудники ГИБДД подъехали к ним около часа ночи, сказали, что ей надо отъехать, поскольку она припарковала автомобиль с нарушением ПДД, после чего сотрудники уехали. Она переставила машину на стоянку магазина, расположенного по адрес, поскольку на указанной стоянке имеется камера видеонаблюдения. Она решила оставить машину на ночь там и выпить алкоголь, поскольку они продолжали выяснять отношения с молодым человеком. Домой собиралась ехать на такси или вызвать «трезвого водителя». Она употребила алкоголь и они продолжали выяснять отношения с ее молодым человеком, сидя в ее припаркованной машине. Около 01-30 ночи, к ним снова подъехали сотрудники ГИБДД, которые попросили ее сесть в их служебную машину и предложили пройти освидетельствование на состояние опьянения, после чего составили в отношении нее протокол. Кроме того, фио обратила внимание на допущенные сотрудниками ГИБДД нарушения, которые обязаны хранить видеозапись с видеорегистраторов в течение 3 месяцев, однако суду на запрос их не предоставили, указав, что они отсутствуют, поскольку сроки хранения истекли.</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№188447, в соответствии с которым фио указала, что с протоколом согласна (л.д. 1); протоколом об отстранении от управления транспортным средством, в соответствии с которым фио отстранена от управления т/с в связи с наличием признаков опьянения – запах алкоголя изо рта (л.д.2); актом серии 82 АО №031277 освидетельствования на состояние алкогольного опьянения от дата с приложенным к нему чеком прибора алкотектора с результатами исследования, согласно которому установлено состояние опьянения фио, что выразилось наличием абсолютного этилового спирта в концентрации 0,528 мг/л в выдыхаемом воздухе (л.д.3-4); свидетельством о поверке алкотектора №17903, заявкой на поверку и инвентарной карточкой №000953 (л.д.40-42), справкой, согласно которой фио к административной ответственности по ст. 12.8 и 12.26 КоАП РФ не привлекалась, среди лишенных права управления на дата не значится (л.д.6); дополнением к протоколу (л.д.8-9).</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10).</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отстранения фио. от управления т/с, процедуру направления на освидетельствование на состояние опьянения на месте и ее проведение.</w:t>
      </w:r>
    </w:p>
    <w:p w:rsidR="00A77B3E">
      <w:r>
        <w:t>Вина фио также подтверждаются пояснениями инспектора ДПС ОГИБДД ОМВД России по адрес фио допрошенного в судебном заседании дата, из которых следует, что дата при несении службы совместно с инспектором ДПС ОГИБДД ОМВД России по адрес фио, они увидели автомобиль фио, припаркованный на адрес, поперек проулка между аптекой и магазином, в связи с чем, остановились и он сделал фио замечание. Отъехав от автомобиля фио он сказал своему напарнику разварачиваться, потому что понял, что у фио присутствует запах алкоголя изо рта. Развернувшись, он увидел автомобиль под управлением фио, которая также развернулась, после чего заехала на парковку возле магазина. Они тут же к ней подъехали. За рулем автомобиля находилась фио, у которой присутствовал запах алкоголя изо рта. Он пригласил ее в служебный автомобиль, где отстранил ее от управления транспортным средством и предложил пройти освидетельствование на состояние алкогольного опьянения, по результатам которого было установлено состояние опьянения фио, с результатом освидетельствования фио согласилась.</w:t>
      </w:r>
    </w:p>
    <w:p w:rsidR="00A77B3E">
      <w:r>
        <w:t>Допрошенный в судебном заседании дата инспектор ДПС ОГИБДД ОМВД России по адрес фио дал аналогичные пояснения.</w:t>
      </w:r>
    </w:p>
    <w:p w:rsidR="00A77B3E">
      <w:r>
        <w:t>Оснований не доверять показаниям свидетелей не имеется, показания, данные свидетелями в судебном заседании отвечают фактическим обстоятельствам, установленными в судебном заседании, являются последовательными, противоречий не содержат и в совокупности с имеющимися в материалах дела доказательствами подтверждают вину фио в инкриминируемом ей деянии.</w:t>
      </w:r>
    </w:p>
    <w:p w:rsidR="00A77B3E">
      <w:r>
        <w:t>Фактов оказания давления со стороны сотрудника ГИБДД в ходе оформления административного материала в отношении водителя фио не установлено, что подтверждается видеозаписью процессуальных действий, которая фиксировалась в соответствии с ч. 6 ст. 25.7 КоАП РФ.</w:t>
      </w:r>
    </w:p>
    <w:p w:rsidR="00A77B3E">
      <w:r>
        <w:t>Меры обеспечения производства по делу применены к фио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№475.</w:t>
      </w:r>
    </w:p>
    <w:p w:rsidR="00A77B3E">
      <w: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A77B3E">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Как указано выше, актом серии 82 АО №031277 освидетельствования на состояние алкогольного опьянения от дата составленного в отношении фио установлено наличие алкоголя в выдыхаемом воздухе в количестве 0,528 мг/л (л.д.4), что превышает возможную суммарную погрешность измерений 0,16 мг/л, установленную примечанием к статье 12.8 КоАП РФ.</w:t>
      </w:r>
    </w:p>
    <w:p w:rsidR="00A77B3E">
      <w:r>
        <w:t>Таким образом, действия фио правильно квалифицированы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вина в совершении данного правонарушения доказана.</w:t>
      </w:r>
    </w:p>
    <w:p w:rsidR="00A77B3E">
      <w:r>
        <w:t>Каких-либо неустранимых сомнений по делу, которые должны быть истолкованы в пользу фио не установлено.</w:t>
      </w:r>
    </w:p>
    <w:p w:rsidR="00A77B3E">
      <w:r>
        <w:t>Факт управления транспортным средством лицом, в отношении которого ведется производство по делу об административном правонарушении – фио подтверждается протоколом об административном правонарушении 82 АП №188447 от дата, кроме того, на видеозаписи видно, что при установлении инспектором личности фио, последняя подтверждает, что автомобилем управляла она.</w:t>
      </w:r>
    </w:p>
    <w:p w:rsidR="00A77B3E">
      <w:r>
        <w:t>Версия стороны защиты о невиновности фио судом в ходе судебного разбирательства проверена, но объективного подтверждения не нашла, опровергается совокупностью доказательств, представленных суду должностным лицом, составившим протокол об административном правонарушении. Такая позиция расценивается судом как способ защиты с целью уйти от ответственности.</w:t>
      </w:r>
    </w:p>
    <w:p w:rsidR="00A77B3E">
      <w:r>
        <w:t xml:space="preserve">Действия сотрудников полиции, а также соответствующие протоколы в установленном порядке фио не обжалованы. </w:t>
      </w:r>
    </w:p>
    <w:p w:rsidR="00A77B3E">
      <w:r>
        <w:t>Доводы фио о нарушении сотрудниками ГИБДД сроков хранения видеозаписи с видеорегистратора также не подтверждаются материалами дела.</w:t>
      </w:r>
    </w:p>
    <w:p w:rsidR="00A77B3E">
      <w:r>
        <w:t>В соответствии со ст. 4.2 КоАП РФ, обстоятельствами, смягчающими административную ответственность фио за совершенное ею правонарушение, суд признает частичное признание вины.</w:t>
      </w:r>
    </w:p>
    <w:p w:rsidR="00A77B3E">
      <w:r>
        <w:t>Согласно со ст. 4.3 КоАП РФ, обстоятельств отягчающих ответственность фио за совершенное ею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12.8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Бекир Сафие Энвер кызы признать виновной в совершении административного правонарушения, предусмотренного ч. 1 ст. 12.8 КоАП РФ, и назначить ей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УИН:18810491232900000964.</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