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B1743">
      <w:pPr>
        <w:jc w:val="right"/>
      </w:pPr>
      <w:r>
        <w:t xml:space="preserve">                                                                               Дело № 5-84-211/2022</w:t>
      </w:r>
    </w:p>
    <w:p w:rsidR="00A77B3E" w:rsidP="007B1743">
      <w:pPr>
        <w:jc w:val="right"/>
      </w:pPr>
      <w:r>
        <w:t>УИД 91MS0084-01-2022-000673-59</w:t>
      </w:r>
    </w:p>
    <w:p w:rsidR="00A77B3E"/>
    <w:p w:rsidR="00A77B3E" w:rsidP="007B1743">
      <w:pPr>
        <w:jc w:val="center"/>
      </w:pPr>
      <w:r>
        <w:t>П о с т а н о в л е н и е</w:t>
      </w:r>
    </w:p>
    <w:p w:rsidR="00A77B3E"/>
    <w:p w:rsidR="00A77B3E" w:rsidP="007B1743">
      <w:pPr>
        <w:jc w:val="both"/>
      </w:pPr>
      <w:r>
        <w:t xml:space="preserve">         </w:t>
      </w:r>
      <w:r>
        <w:t xml:space="preserve">19 июля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B1743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B1743">
      <w:pPr>
        <w:jc w:val="both"/>
      </w:pPr>
      <w:r>
        <w:t xml:space="preserve">         </w:t>
      </w:r>
      <w:r>
        <w:t>Билялова</w:t>
      </w:r>
      <w:r>
        <w:t xml:space="preserve"> Рустема </w:t>
      </w:r>
      <w:r>
        <w:t>Сеитмем</w:t>
      </w:r>
      <w:r>
        <w:t>етовича</w:t>
      </w:r>
      <w:r>
        <w:t xml:space="preserve">, паспортные данные </w:t>
      </w:r>
    </w:p>
    <w:p w:rsidR="00A77B3E" w:rsidP="007B1743">
      <w:pPr>
        <w:jc w:val="both"/>
      </w:pPr>
      <w:r>
        <w:t>о привлечении к административной ответственности за совершение админис</w:t>
      </w:r>
      <w:r>
        <w:t>тративного правонарушения, предусмотренного ч. 1 ст. 12.8 КоАП РФ,</w:t>
      </w:r>
    </w:p>
    <w:p w:rsidR="00A77B3E" w:rsidP="007B1743">
      <w:pPr>
        <w:jc w:val="both"/>
      </w:pPr>
    </w:p>
    <w:p w:rsidR="00A77B3E" w:rsidP="007B1743">
      <w:pPr>
        <w:jc w:val="center"/>
      </w:pPr>
      <w:r>
        <w:t>У С Т А Н О В И Л</w:t>
      </w:r>
    </w:p>
    <w:p w:rsidR="00A77B3E" w:rsidP="007B1743">
      <w:pPr>
        <w:jc w:val="both"/>
      </w:pPr>
    </w:p>
    <w:p w:rsidR="00A77B3E" w:rsidP="007B1743">
      <w:pPr>
        <w:jc w:val="both"/>
      </w:pPr>
      <w:r>
        <w:t xml:space="preserve">            </w:t>
      </w:r>
      <w:r>
        <w:t xml:space="preserve">21.06.2022 в 23 час. 30 мин., </w:t>
      </w:r>
      <w:r>
        <w:t>Билялов</w:t>
      </w:r>
      <w:r>
        <w:t xml:space="preserve"> Р.С. на адрес </w:t>
      </w:r>
      <w:r>
        <w:t>адрес</w:t>
      </w:r>
      <w:r>
        <w:t xml:space="preserve">, управлял транспортным средством – автомобилем марка автомобиля </w:t>
      </w:r>
      <w:r>
        <w:t>г.р.з</w:t>
      </w:r>
      <w:r>
        <w:t xml:space="preserve">. Н 415 АО 82, в состоянии опьянения, чем </w:t>
      </w:r>
      <w:r>
        <w:t>нарушил п. 2.7 ПДД РФ, совершив административное правонарушение, предусмотренное ч. 1 ст. 12.8 КоАП РФ.</w:t>
      </w:r>
    </w:p>
    <w:p w:rsidR="00A77B3E" w:rsidP="007B1743">
      <w:pPr>
        <w:jc w:val="both"/>
      </w:pPr>
      <w:r>
        <w:t xml:space="preserve">           </w:t>
      </w:r>
      <w:r>
        <w:t>Билялов</w:t>
      </w:r>
      <w:r>
        <w:t xml:space="preserve"> Р.С. в судебном заседании вину в совершении административного правонарушения признал полностью, подтвердил обстоятельства, изложенные в протокол</w:t>
      </w:r>
      <w:r>
        <w:t>е.</w:t>
      </w:r>
    </w:p>
    <w:p w:rsidR="00A77B3E" w:rsidP="007B1743">
      <w:pPr>
        <w:jc w:val="both"/>
      </w:pPr>
      <w:r>
        <w:t xml:space="preserve">            </w:t>
      </w:r>
      <w:r>
        <w:t xml:space="preserve">Вина </w:t>
      </w:r>
      <w:r>
        <w:t>Билялова</w:t>
      </w:r>
      <w:r>
        <w:t xml:space="preserve"> Р.С.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№149695, согласно которому </w:t>
      </w:r>
      <w:r>
        <w:t>последний</w:t>
      </w:r>
      <w:r>
        <w:t xml:space="preserve"> вину признает (</w:t>
      </w:r>
      <w:r>
        <w:t>л.д</w:t>
      </w:r>
      <w:r>
        <w:t>. 1); протоколом об отстранении от у</w:t>
      </w:r>
      <w:r>
        <w:t xml:space="preserve">правления транспортным средством, в соответствии с которым, </w:t>
      </w:r>
      <w:r>
        <w:t>Билялов</w:t>
      </w:r>
      <w:r>
        <w:t xml:space="preserve"> Р.С. отстранен от управления т/с в связи с наличием признаков опьянения – запах алкоголя изо рта, нарушение речи (л.д.2); результатом </w:t>
      </w:r>
      <w:r>
        <w:t>алкотектора</w:t>
      </w:r>
      <w:r>
        <w:t xml:space="preserve"> от дата в отношении </w:t>
      </w:r>
      <w:r>
        <w:t>Билялова</w:t>
      </w:r>
      <w:r>
        <w:t xml:space="preserve"> Р.С., согласн</w:t>
      </w:r>
      <w:r>
        <w:t xml:space="preserve">о которому показания прибора составили – 0,178 мг/л (л.д.3); актом 61 АА №132431 от дата освидетельствования на состояние алкогольного опьянения, согласно которому в отношении </w:t>
      </w:r>
      <w:r>
        <w:t>Билялова</w:t>
      </w:r>
      <w:r>
        <w:t xml:space="preserve"> Р.С. установлено состояние алкогольного опьянения, с результатами освид</w:t>
      </w:r>
      <w:r>
        <w:t xml:space="preserve">етельствования </w:t>
      </w:r>
      <w:r>
        <w:t>Билялов</w:t>
      </w:r>
      <w:r>
        <w:t xml:space="preserve"> Р.С. согласился (л.д.4); справкой, согласно которой </w:t>
      </w:r>
      <w:r>
        <w:t>Билялов</w:t>
      </w:r>
      <w:r>
        <w:t xml:space="preserve"> Р.С. к административной ответственности по ст. 12.8 и 12.26 КоАП РФ не привлекался, среди лишенных права управления на дата не значится (л.д.5); дополнением к протоколу (л.д</w:t>
      </w:r>
      <w:r>
        <w:t xml:space="preserve">.6); свидетельством о проверке анализатора паров этанола в выдыхаемом воздухе, </w:t>
      </w:r>
      <w:r>
        <w:t>Алкотектора</w:t>
      </w:r>
      <w:r>
        <w:t xml:space="preserve"> Юпитер-К, действительного до дата (л.д.8);.</w:t>
      </w:r>
    </w:p>
    <w:p w:rsidR="00A77B3E" w:rsidP="007B1743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</w:t>
      </w:r>
      <w:r>
        <w:t>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B1743">
      <w:pPr>
        <w:jc w:val="both"/>
      </w:pPr>
      <w:r>
        <w:t xml:space="preserve">          </w:t>
      </w:r>
      <w:r>
        <w:t xml:space="preserve">Кроме того, вина </w:t>
      </w:r>
      <w:r>
        <w:t>Билялова</w:t>
      </w:r>
      <w:r>
        <w:t xml:space="preserve"> Р.С. в совершении административного правонарушения подтверждается видеозаписью исследованной в судебном засе</w:t>
      </w:r>
      <w:r>
        <w:t>дании (</w:t>
      </w:r>
      <w:r>
        <w:t>л.д</w:t>
      </w:r>
      <w:r>
        <w:t>. 9).</w:t>
      </w:r>
    </w:p>
    <w:p w:rsidR="00A77B3E" w:rsidP="007B1743">
      <w:pPr>
        <w:jc w:val="both"/>
      </w:pPr>
      <w:r>
        <w:t xml:space="preserve">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</w:t>
      </w:r>
      <w:r>
        <w:t xml:space="preserve">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</w:t>
      </w:r>
      <w:r>
        <w:t>Билялова</w:t>
      </w:r>
      <w:r>
        <w:t xml:space="preserve"> Р.С.. от управления т/с, процедуру направления на освидетельствование на состо</w:t>
      </w:r>
      <w:r>
        <w:t>яние опьянения на</w:t>
      </w:r>
      <w:r>
        <w:t xml:space="preserve"> месте.</w:t>
      </w:r>
    </w:p>
    <w:p w:rsidR="00A77B3E" w:rsidP="007B1743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B1743">
      <w:pPr>
        <w:jc w:val="both"/>
      </w:pPr>
      <w:r>
        <w:t xml:space="preserve">         </w:t>
      </w:r>
      <w:r>
        <w:t>В соответствии с п. 2.7 Правил дорожного движения РФ, водителю запрещае</w:t>
      </w:r>
      <w:r>
        <w:t>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t>.</w:t>
      </w:r>
    </w:p>
    <w:p w:rsidR="00A77B3E" w:rsidP="007B1743">
      <w:pPr>
        <w:jc w:val="both"/>
      </w:pPr>
      <w:r>
        <w:t xml:space="preserve">         </w:t>
      </w:r>
      <w:r>
        <w:t xml:space="preserve">Как указано выше, актом медицинского освидетельствования на состояние опьянения составленного в отношении </w:t>
      </w:r>
      <w:r>
        <w:t>Билялова</w:t>
      </w:r>
      <w:r>
        <w:t xml:space="preserve"> Р.С. установлено наличие алкоголя в выдыхаемом воздухе в количестве 0,178 мг/л (л.д.3), что превышает возможную суммарную погрешность измер</w:t>
      </w:r>
      <w:r>
        <w:t>ений 0,16 мг/л, установленную примечанием к статье 12.8 КоАП РФ.</w:t>
      </w:r>
    </w:p>
    <w:p w:rsidR="00A77B3E" w:rsidP="007B1743">
      <w:pPr>
        <w:jc w:val="both"/>
      </w:pPr>
      <w:r>
        <w:t xml:space="preserve">        </w:t>
      </w:r>
      <w:r>
        <w:t xml:space="preserve">Таким образом, действия </w:t>
      </w:r>
      <w:r>
        <w:t>Билялова</w:t>
      </w:r>
      <w:r>
        <w:t xml:space="preserve"> Р.С. правильно квалифицированы по ч. 1 ст. 12.8 КоАП РФ, как управление транспортным средством водителем, находящимся в состоянии опьянения, если такие действ</w:t>
      </w:r>
      <w:r>
        <w:t>ия не содержат уголовно наказуемого деяния, вина в совершении данного правонарушения доказана.</w:t>
      </w:r>
    </w:p>
    <w:p w:rsidR="00A77B3E" w:rsidP="007B1743">
      <w:pPr>
        <w:jc w:val="both"/>
      </w:pPr>
      <w:r>
        <w:t xml:space="preserve">Каких-либо неустранимых сомнений по делу, которые должны быть истолкованы в пользу </w:t>
      </w:r>
      <w:r>
        <w:t>Билялова</w:t>
      </w:r>
      <w:r>
        <w:t xml:space="preserve"> Р.С. не установлено.</w:t>
      </w:r>
    </w:p>
    <w:p w:rsidR="00A77B3E" w:rsidP="007B1743">
      <w:pPr>
        <w:jc w:val="both"/>
      </w:pPr>
      <w:r>
        <w:t xml:space="preserve">         </w:t>
      </w:r>
      <w:r>
        <w:t>В соответствии со ст. 4.2 КоАП РФ, обстоятельств</w:t>
      </w:r>
      <w:r>
        <w:t xml:space="preserve">ом смягчающим административную ответственность </w:t>
      </w:r>
      <w:r>
        <w:t>Билялова</w:t>
      </w:r>
      <w:r>
        <w:t xml:space="preserve"> Р.С. за совершенное им правонарушение суд признает признание вины.</w:t>
      </w:r>
    </w:p>
    <w:p w:rsidR="00A77B3E" w:rsidP="007B1743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Билялова</w:t>
      </w:r>
      <w:r>
        <w:t xml:space="preserve"> Р.С. за совершенное им правонарушение судом не установ</w:t>
      </w:r>
      <w:r>
        <w:t>лено.</w:t>
      </w:r>
    </w:p>
    <w:p w:rsidR="00A77B3E" w:rsidP="007B1743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</w:t>
      </w:r>
      <w:r>
        <w:t xml:space="preserve">чающих административную ответственность, считаю необходимым назначить </w:t>
      </w:r>
      <w:r>
        <w:t>Билялову</w:t>
      </w:r>
      <w:r>
        <w:t xml:space="preserve"> Р.С.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 w:rsidP="007B1743">
      <w:pPr>
        <w:jc w:val="both"/>
      </w:pPr>
      <w:r>
        <w:t xml:space="preserve">         </w:t>
      </w:r>
      <w:r>
        <w:t>На</w:t>
      </w:r>
      <w:r>
        <w:t xml:space="preserve">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B1743">
      <w:pPr>
        <w:jc w:val="center"/>
      </w:pPr>
      <w:r>
        <w:t>П О С Т А Н О В И Л:</w:t>
      </w:r>
    </w:p>
    <w:p w:rsidR="00A77B3E" w:rsidP="007B1743">
      <w:pPr>
        <w:jc w:val="both"/>
      </w:pPr>
    </w:p>
    <w:p w:rsidR="00A77B3E" w:rsidP="007B1743">
      <w:pPr>
        <w:jc w:val="both"/>
      </w:pPr>
      <w:r>
        <w:t xml:space="preserve">             </w:t>
      </w:r>
      <w:r>
        <w:t>Билялова</w:t>
      </w:r>
      <w:r>
        <w:t xml:space="preserve"> Рустема </w:t>
      </w:r>
      <w:r>
        <w:t>Сеитмеметовича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</w:t>
      </w:r>
      <w:r>
        <w:t xml:space="preserve">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7B1743">
      <w:pPr>
        <w:jc w:val="both"/>
      </w:pPr>
      <w:r>
        <w:t xml:space="preserve">           </w:t>
      </w:r>
      <w:r>
        <w:t>Штраф подлежит перечислению на следующие реквизиты: наименование получателя платежа: УФК п</w:t>
      </w:r>
      <w:r>
        <w:t xml:space="preserve">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Республика Крым Банка России; БИК: телефон; КБК: телефон </w:t>
      </w:r>
      <w:r>
        <w:t>телефон</w:t>
      </w:r>
      <w:r>
        <w:t>; Код ОКТМО: телефо</w:t>
      </w:r>
      <w:r>
        <w:t>н; ИНН: телефон; КПП: телефон; УИН:18810491222900000531.</w:t>
      </w:r>
    </w:p>
    <w:p w:rsidR="00A77B3E" w:rsidP="007B1743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B1743">
      <w:pPr>
        <w:jc w:val="both"/>
      </w:pPr>
      <w:r>
        <w:t xml:space="preserve">            </w:t>
      </w:r>
      <w:r>
        <w:t>Постановление суда в части лишения п</w:t>
      </w:r>
      <w:r>
        <w:t>рава управления транспортными средствами подлежит исполнению ОГИБДД ОМВД России по Советскому району.</w:t>
      </w:r>
    </w:p>
    <w:p w:rsidR="00A77B3E" w:rsidP="007B1743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B1743">
      <w:pPr>
        <w:jc w:val="both"/>
      </w:pPr>
      <w:r>
        <w:t xml:space="preserve">         </w:t>
      </w:r>
      <w:r>
        <w:t>Разъяснить положения ч.</w:t>
      </w:r>
      <w:r>
        <w:t xml:space="preserve">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 w:rsidP="007B1743">
      <w:pPr>
        <w:jc w:val="both"/>
      </w:pPr>
      <w:r>
        <w:t xml:space="preserve">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>
        <w:t>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>
        <w:t>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</w:t>
      </w:r>
      <w:r>
        <w:t>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</w:t>
      </w:r>
      <w: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>
        <w:t xml:space="preserve">ментов,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B1743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</w:t>
      </w:r>
      <w:r>
        <w:t>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B1743">
      <w:pPr>
        <w:jc w:val="both"/>
      </w:pPr>
    </w:p>
    <w:p w:rsidR="00A77B3E" w:rsidP="007B1743">
      <w:pPr>
        <w:jc w:val="both"/>
      </w:pPr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3"/>
    <w:rsid w:val="007B17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