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FE40FC">
      <w:pPr>
        <w:jc w:val="right"/>
      </w:pPr>
      <w:r>
        <w:t xml:space="preserve">                                                                               Дело № 5-84-213/2022</w:t>
      </w:r>
    </w:p>
    <w:p w:rsidR="00A77B3E" w:rsidP="00FE40FC">
      <w:pPr>
        <w:jc w:val="right"/>
      </w:pPr>
      <w:r>
        <w:t>УИД 91MS0084-01-2022-000675-53</w:t>
      </w:r>
    </w:p>
    <w:p w:rsidR="00A77B3E"/>
    <w:p w:rsidR="00A77B3E" w:rsidP="00FE40FC">
      <w:pPr>
        <w:jc w:val="center"/>
      </w:pPr>
      <w:r>
        <w:t>П о с т а н о в л е н и е</w:t>
      </w:r>
    </w:p>
    <w:p w:rsidR="00A77B3E" w:rsidP="00FE40FC">
      <w:pPr>
        <w:jc w:val="center"/>
      </w:pPr>
    </w:p>
    <w:p w:rsidR="00A77B3E" w:rsidP="00FE40FC">
      <w:pPr>
        <w:jc w:val="both"/>
      </w:pPr>
      <w:r>
        <w:t xml:space="preserve">          </w:t>
      </w:r>
      <w:r>
        <w:t xml:space="preserve">21 июля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FE40FC">
      <w:pPr>
        <w:jc w:val="both"/>
      </w:pPr>
      <w:r>
        <w:t xml:space="preserve">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FE40FC">
      <w:pPr>
        <w:jc w:val="both"/>
      </w:pPr>
      <w:r>
        <w:t xml:space="preserve">           </w:t>
      </w:r>
      <w:r>
        <w:t>Шмигельского</w:t>
      </w:r>
      <w:r>
        <w:t xml:space="preserve"> Анатолия Ми</w:t>
      </w:r>
      <w:r>
        <w:t xml:space="preserve">хайловича,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 w:rsidP="00FE40FC">
      <w:pPr>
        <w:jc w:val="both"/>
      </w:pPr>
    </w:p>
    <w:p w:rsidR="00A77B3E" w:rsidP="00FE40FC">
      <w:pPr>
        <w:jc w:val="center"/>
      </w:pPr>
      <w:r>
        <w:t>У С Т А Н О В И Л</w:t>
      </w:r>
    </w:p>
    <w:p w:rsidR="00A77B3E" w:rsidP="00FE40FC">
      <w:pPr>
        <w:jc w:val="both"/>
      </w:pPr>
    </w:p>
    <w:p w:rsidR="00A77B3E" w:rsidP="00FE40FC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 </w:t>
      </w:r>
      <w:r>
        <w:t>Шмигельский</w:t>
      </w:r>
      <w:r>
        <w:t xml:space="preserve"> А.М., находясь в здании Советского</w:t>
      </w:r>
      <w:r>
        <w:t xml:space="preserve"> районного суда Республики Крым, расположенном по адресу: адрес, зашел в здание суда с признаками алкогольного опьянения, а именно: запах алкоголя изо рта, шаткая походка, неопрятный внешний вид, и начал кричать и возмущаться, на неоднократные законные тре</w:t>
      </w:r>
      <w:r>
        <w:t>бования судебного пристава по ОУПДС о прекращении своих противоправных действий, нарушающих установленные правила пребывания граждан в суде, не реагировала, чем не исполнила законного распоряжения судебного пристава по обеспечению установленного порядка де</w:t>
      </w:r>
      <w:r>
        <w:t>ятельности судов о прекращении действий, нарушающих установленные в суде правила, совершив административное правонарушение, предусмотренное ч. 2 ст. 17.3 КоАП РФ.</w:t>
      </w:r>
    </w:p>
    <w:p w:rsidR="00A77B3E" w:rsidP="00FE40FC">
      <w:pPr>
        <w:jc w:val="both"/>
      </w:pPr>
      <w:r>
        <w:t xml:space="preserve">           </w:t>
      </w:r>
      <w:r>
        <w:t>Шмигельский</w:t>
      </w:r>
      <w:r>
        <w:t xml:space="preserve"> А.М. в судебное заседание не явился, о месте и времени рассмотрения дела уведомле</w:t>
      </w:r>
      <w:r>
        <w:t>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</w:t>
      </w:r>
      <w:r>
        <w:t>твие.</w:t>
      </w:r>
    </w:p>
    <w:p w:rsidR="00A77B3E" w:rsidP="00FE40FC">
      <w:pPr>
        <w:jc w:val="both"/>
      </w:pPr>
      <w:r>
        <w:t xml:space="preserve">           </w:t>
      </w:r>
      <w:r>
        <w:t xml:space="preserve">Вина </w:t>
      </w:r>
      <w:r>
        <w:t>Шмигельского</w:t>
      </w:r>
      <w:r>
        <w:t xml:space="preserve"> А.М. в совершении административного правонарушения подтверждается материалами дела: протоколом об административном правонарушении №132/22/82013-АП от дата, в соответствии с которым </w:t>
      </w:r>
      <w:r>
        <w:t>Шмигельский</w:t>
      </w:r>
      <w:r>
        <w:t xml:space="preserve"> А.М. с протоколом согласился, вину приз</w:t>
      </w:r>
      <w:r>
        <w:t xml:space="preserve">нал (л.д.1); письменным объяснением </w:t>
      </w:r>
      <w:r>
        <w:t>Шмигельского</w:t>
      </w:r>
      <w:r>
        <w:t xml:space="preserve"> А.М. от дата (л.д.4); рапортом судебного пристава по обеспечению установленного порядка деятельности судов (л.д.6);</w:t>
      </w:r>
      <w:r>
        <w:t xml:space="preserve"> </w:t>
      </w:r>
      <w:r>
        <w:t>постовой ведомостью расстановки судебных приставов по ОУПДС Советского районного суда Респу</w:t>
      </w:r>
      <w:r>
        <w:t>блики Крым на дата (л.д.5 оборот); расстановкой нарядов (л.д.5); правилами пребывания граждан в Советском районном суде (л.д.7-10), а также письменными пояснениями судебного пристава по обеспечению установленного порядка деятельности судов от дата, направл</w:t>
      </w:r>
      <w:r>
        <w:t>енными суду (</w:t>
      </w:r>
      <w:r>
        <w:t>л.д</w:t>
      </w:r>
      <w:r>
        <w:t>. 25).</w:t>
      </w:r>
    </w:p>
    <w:p w:rsidR="00A77B3E" w:rsidP="00FE40FC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FE40FC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</w:t>
      </w:r>
      <w:r>
        <w:t>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FE40FC">
      <w:pPr>
        <w:jc w:val="both"/>
      </w:pPr>
      <w:r>
        <w:t xml:space="preserve">           </w:t>
      </w:r>
      <w:r>
        <w:t xml:space="preserve">Таким образом, действия </w:t>
      </w:r>
      <w:r>
        <w:t>Шмигельского</w:t>
      </w:r>
      <w:r>
        <w:t xml:space="preserve"> А.М. правильно квалифицированы по ч. 2 ст. 17.3 К</w:t>
      </w:r>
      <w:r>
        <w:t>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совершении административного правонарушения доказана полност</w:t>
      </w:r>
      <w:r>
        <w:t>ью.</w:t>
      </w:r>
    </w:p>
    <w:p w:rsidR="00A77B3E" w:rsidP="00FE40FC">
      <w:pPr>
        <w:jc w:val="both"/>
      </w:pPr>
      <w:r>
        <w:t xml:space="preserve">           </w:t>
      </w:r>
      <w:r>
        <w:t xml:space="preserve">Довод </w:t>
      </w:r>
      <w:r>
        <w:t>Шмигельского</w:t>
      </w:r>
      <w:r>
        <w:t xml:space="preserve"> А.М., данный им в судебном заседании дата, о том, что он в тот день в Советском районном суде не кричал и не возмущался, не подтверждается фактическими обстоятельствами дела, установленными мировым судьей. Суд расценивает данный дово</w:t>
      </w:r>
      <w:r>
        <w:t xml:space="preserve">д, как способ защиты </w:t>
      </w:r>
      <w:r>
        <w:t>Шмигельского</w:t>
      </w:r>
      <w:r>
        <w:t xml:space="preserve"> А.М.        </w:t>
      </w:r>
      <w:r>
        <w:t xml:space="preserve">Суд считает вину </w:t>
      </w:r>
      <w:r>
        <w:t>Шмигельского</w:t>
      </w:r>
      <w:r>
        <w:t xml:space="preserve"> А.М. установленной и доказанной. </w:t>
      </w:r>
    </w:p>
    <w:p w:rsidR="00A77B3E" w:rsidP="00FE40FC">
      <w:pPr>
        <w:jc w:val="both"/>
      </w:pPr>
      <w:r>
        <w:t xml:space="preserve">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Шмигельского</w:t>
      </w:r>
      <w:r>
        <w:t xml:space="preserve"> А.М. за совершенное правонарушение суд приз</w:t>
      </w:r>
      <w:r>
        <w:t>нает частичное признание вины.</w:t>
      </w:r>
    </w:p>
    <w:p w:rsidR="00A77B3E" w:rsidP="00FE40FC">
      <w:pPr>
        <w:jc w:val="both"/>
      </w:pPr>
      <w:r>
        <w:t xml:space="preserve">          </w:t>
      </w:r>
      <w:r>
        <w:t xml:space="preserve">Согласно со ст. 4.3 КоАП РФ, обстоятельств отягчающих ответственность </w:t>
      </w:r>
      <w:r>
        <w:t>Шмигельского</w:t>
      </w:r>
      <w:r>
        <w:t xml:space="preserve"> А.М. за совершенное правонарушение судом не установлено.</w:t>
      </w:r>
    </w:p>
    <w:p w:rsidR="00A77B3E" w:rsidP="00FE40FC">
      <w:pPr>
        <w:jc w:val="both"/>
      </w:pPr>
      <w:r>
        <w:t>Каких-либо неустранимых сомнений, которые в соответствии со статьей 1.5 КоАП РФ должн</w:t>
      </w:r>
      <w:r>
        <w:t>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FE40FC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</w:t>
      </w:r>
      <w:r>
        <w:t xml:space="preserve">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Шмигельскому</w:t>
      </w:r>
      <w:r>
        <w:t xml:space="preserve"> А.М. административное наказание в виде административного штрафа в предела</w:t>
      </w:r>
      <w:r>
        <w:t>х санкции ч. 2 ст. 17.3 КоАП РФ.</w:t>
      </w:r>
    </w:p>
    <w:p w:rsidR="00A77B3E" w:rsidP="00FE40FC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FE40FC">
      <w:pPr>
        <w:jc w:val="center"/>
      </w:pPr>
      <w:r>
        <w:t>П О С Т А Н О В И Л:</w:t>
      </w:r>
    </w:p>
    <w:p w:rsidR="00A77B3E" w:rsidP="00FE40FC">
      <w:pPr>
        <w:jc w:val="both"/>
      </w:pPr>
    </w:p>
    <w:p w:rsidR="00A77B3E" w:rsidP="00FE40FC">
      <w:pPr>
        <w:jc w:val="both"/>
      </w:pPr>
      <w:r>
        <w:t xml:space="preserve">            </w:t>
      </w:r>
      <w:r>
        <w:t>Шмигельского</w:t>
      </w:r>
      <w:r>
        <w:t xml:space="preserve"> Анатолия Михайловича признать виновным в совершении административного правонарушения, предусмотренного ч. 2 ст. 17</w:t>
      </w:r>
      <w:r>
        <w:t>.3 КоАП РФ, и назначить ему административное наказание в виде административного штрафа в размере сумма.</w:t>
      </w:r>
    </w:p>
    <w:p w:rsidR="00A77B3E" w:rsidP="00FE40FC">
      <w:pPr>
        <w:jc w:val="both"/>
      </w:pPr>
      <w:r>
        <w:t xml:space="preserve">            </w:t>
      </w:r>
      <w:r>
        <w:t xml:space="preserve">Штраф подлежит уплате по следующим реквизитам: Получатель:                          УФК по Республике Крым (Министерство юстиции Республики Крым); </w:t>
      </w:r>
      <w:r>
        <w:t>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</w:t>
      </w:r>
      <w:r>
        <w:t xml:space="preserve">а телефон, ОКТМО телефон,  КБК телефон </w:t>
      </w:r>
      <w:r>
        <w:t>телефон</w:t>
      </w:r>
      <w:r>
        <w:t xml:space="preserve">, УИН 0410760300845002132217170 – штрафы за неисполнение </w:t>
      </w:r>
      <w:r>
        <w:t>распоряжения судьи или судебного пристава по обеспечению установленного порядка деятельности судов.</w:t>
      </w:r>
    </w:p>
    <w:p w:rsidR="00A77B3E" w:rsidP="00FE40FC">
      <w:pPr>
        <w:jc w:val="both"/>
      </w:pPr>
      <w:r>
        <w:t xml:space="preserve">           </w:t>
      </w:r>
      <w:r>
        <w:t>Разъяснить, что в соответствии со ст. 32.2 КоАП РФ, а</w:t>
      </w:r>
      <w: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>
        <w:t>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FE40FC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 направить мировому судье, вынесш</w:t>
      </w:r>
      <w:r>
        <w:t xml:space="preserve">ему постановление. </w:t>
      </w:r>
    </w:p>
    <w:p w:rsidR="00A77B3E" w:rsidP="00FE40FC">
      <w:pPr>
        <w:jc w:val="both"/>
      </w:pPr>
      <w:r>
        <w:t xml:space="preserve">           </w:t>
      </w:r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</w:t>
      </w:r>
      <w:r>
        <w:t>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FE40FC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суток со дня вручения</w:t>
      </w:r>
      <w:r>
        <w:t xml:space="preserve">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FE40FC">
      <w:pPr>
        <w:jc w:val="both"/>
      </w:pPr>
    </w:p>
    <w:p w:rsidR="00A77B3E" w:rsidP="00FE40FC">
      <w:pPr>
        <w:jc w:val="both"/>
      </w:pPr>
      <w:r>
        <w:t xml:space="preserve">         </w:t>
      </w:r>
      <w:r>
        <w:t>Мировой судья: /подпись/</w:t>
      </w:r>
    </w:p>
    <w:p w:rsidR="00A77B3E" w:rsidP="00FE40FC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FC"/>
    <w:rsid w:val="00A77B3E"/>
    <w:rsid w:val="00FE40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