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>Дело № 5-84-216/2023</w:t>
      </w:r>
    </w:p>
    <w:p w:rsidR="00A77B3E">
      <w:r>
        <w:t>УИД 91MS0084-01-2023-001013-25</w:t>
      </w:r>
    </w:p>
    <w:p w:rsidR="00A77B3E"/>
    <w:p w:rsidR="00A77B3E">
      <w:r>
        <w:t>П о с т а н о в л е н и е</w:t>
      </w:r>
    </w:p>
    <w:p w:rsidR="00A77B3E">
      <w:r>
        <w:t>19 сентября 2023 года                                                                                     пгт. Советский</w:t>
      </w:r>
    </w:p>
    <w:p w:rsidR="00A77B3E">
      <w:r>
        <w:t xml:space="preserve">Мировой судья судебного участка № 84 Советского судебного 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в отношении должностного лица – </w:t>
      </w:r>
    </w:p>
    <w:p w:rsidR="00A77B3E">
      <w:r>
        <w:t xml:space="preserve">директора МБУДО «Советский центр детского и юношеского творчества» Колпаковой Марии Александровны, паспортные данные, гражданки РФ, паспортные данные, 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ч. 1 ст.15.6 КоАП РФ,</w:t>
      </w:r>
    </w:p>
    <w:p w:rsidR="00A77B3E"/>
    <w:p w:rsidR="00A77B3E">
      <w:r>
        <w:t>У С Т А Н О В И Л</w:t>
      </w:r>
    </w:p>
    <w:p w:rsidR="00A77B3E"/>
    <w:p w:rsidR="00A77B3E">
      <w:r>
        <w:t xml:space="preserve">фио являясь начальником МБУДО «Советский центр детского и юношеского творчества» дата в время нарушила срок предоставления расчета сумм налога на доходы физических лиц, исчисленных и удержанных налоговым агентом за 6 месяца дата, срок предоставления – дата, фактически предоставлен – дата, чем нарушила положения п. 2 ст. 230 НК РФ, совершив административное правонарушение, предусмотренное ч.1 ст. 15.6 КоАП РФ. </w:t>
      </w:r>
    </w:p>
    <w:p w:rsidR="00A77B3E">
      <w:r>
        <w:t>фио в судебном заседании вину в совершении административного правонарушения признала полностью, подтвердила обстоятельства, изложенные в протоколе.</w:t>
      </w:r>
    </w:p>
    <w:p w:rsidR="00A77B3E">
      <w:r>
        <w:t>Вина фио в совершении административного правонарушения подтверждается материалами дела: протоколом об административном правонарушении №91082321400087100002 от дата (л.д.1); выпиской из ЕГРЮЛ (л.д.2,3); квитанцией о приеме налоговой декларации (расчета) в электронном виде (л.д.4); подтверждением даты отправки (л.д.5).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>В соответствии с п.2 ст.230 НК РФ, налоговые агенты представляют в налоговый орган по месту учета по формам, форматам и в порядке, которые утверждены федеральным органом исполнительной власти, уполномоченным по контролю и надзору в области налогов и сборов расчет сумм налога на доходы физических лиц, исчисленных и удержанных налоговым агентом, за первый квартал, полугодие, девять месяцев - не позднее 25-го числа месяца, следующего за соответствующим периодом, за год - не позднее дата года, следующего за истекшим налоговым периодом. В расчете сумм налога на доходы физических лиц, исчисленных и удержанных налоговым агентом, подлежат отражению за первый квартал удержанные суммы налога в период с дата по дата включительно, за полугодие - удержанные суммы налога в период с дата по дата включительно, за девять месяцев - удержанные суммы налога в период с дата по дата включительно.</w:t>
      </w:r>
    </w:p>
    <w:p w:rsidR="00A77B3E">
      <w:r>
        <w:t xml:space="preserve">Таким образом, действия фио правильно квалифицированы по ч.1 </w:t>
      </w:r>
    </w:p>
    <w:p w:rsidR="00A77B3E">
      <w:r>
        <w:t>ст. 15.6 КоАП РФ, как непредставление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контроля, за исключением случаев, предусмотренных частью 2 ст.15.6 КоАП РФ, вина в совершении данного правонарушения доказана.</w:t>
      </w:r>
    </w:p>
    <w:p w:rsidR="00A77B3E">
      <w:r>
        <w:t>В соответствии со ст. 4.2 КоАП РФ, обстоятельством смягчающим административную ответственность фио за совершенное  правонарушение судом признается совершение административного правонарушения впервые.</w:t>
      </w:r>
    </w:p>
    <w:p w:rsidR="00A77B3E">
      <w:r>
        <w:t>Согласно ст. 4.3 КоАП РФ, обстоятельств отягчающих ответственность фио за совершенное правонарушение судом не установлено.</w:t>
      </w:r>
    </w:p>
    <w:p w:rsidR="00A77B3E">
      <w:r>
        <w:t xml:space="preserve">Решая вопрос о назначении наказания, мировой судья, учитывая характер совершенного правонарушения, обстоятельства его совершения, наличие обстоятельств, смягчающих и отсутствие обстоятельств отягчающих ответственность, отсутствие вредных последствий, цели и задачи предупреждения административных правонарушений, пришел к выводу о наличии совокупности необходимых условий для применения положений ч. 1 ст. 4.1.1 КоАП РФ и считает возможным административное наказание в виде административного штрафа заменить на предупреждение, что отвечает принципам справедливости и соразмерности совершенного им правонарушения. 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>директора МБУДО «Советский центр детского и юношеского творчества» Колпакову Марию Александровну признать виновной в совершении административного правонарушения, предусмотренного ч. 1 ст. 15.6 КоАП РФ, и назначить ей административное наказание в виде предупреждения.</w:t>
      </w:r>
    </w:p>
    <w:p w:rsidR="00A77B3E"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 через судебный участок № 84 Советского судебного района (адрес) адрес.</w:t>
      </w:r>
    </w:p>
    <w:p w:rsidR="00A77B3E">
      <w:r>
        <w:t>Мировой судья: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