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5-84-217/2024</w:t>
      </w:r>
    </w:p>
    <w:p w:rsidR="00A77B3E">
      <w:r>
        <w:t>УИД 91MS0084-01-2024-001104-59</w:t>
      </w:r>
    </w:p>
    <w:p w:rsidR="00A77B3E"/>
    <w:p w:rsidR="00A77B3E">
      <w:r>
        <w:t>П о с т а н о в л е н и е</w:t>
      </w:r>
    </w:p>
    <w:p w:rsidR="00A77B3E"/>
    <w:p w:rsidR="00A77B3E">
      <w:r>
        <w:t>4 июля 2024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Умероджа Севиля Музаффаровича, паспортные данные ... адрес, гражданина РФ, паспортные данные, состоящего в фактических брачных отношениях, имеющего несовершеннолетнего ребенка паспортные данные,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4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на адрес адрес, повторно в течение года управлял транспортным средством – мопедом «Ямаха» без государственного регистрационного знака, будучи лишенным права управления т/с, чем нарушил п. 2.1.1 ПДД РФ, совершив административное правонарушение, предусмотренное ч. 4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№240477 (л.д.1); копией протокола об отстранении от управления транспортным средством 82 ОТ №048210 от дата, согласно которому основаниями для отстранения фио от управления т/с послужило: наличие признаков опьянения – запах алкоголя изо рта, неустойчивость позы, а также выявление административного правонарушения, предусмотренного ч.2 ст.12.7 КоАП РФ (л.д.2); информацией, в соответствии с которой фио приговором Советского районного суда адрес от дата, вступившим в законную силу дата, лишен права заниматься деятельностью, связанной с управлением ТС сроком на 28 месяцев (л.д.4); информацией о ранее совершенных правонарушениях (л.д.10-11); копией приговора Советского районного суда адрес от дата (л.д.25-26); копией приговора Советского районного суда адрес от дата (л.д.21-24); видеозаписью (л.д.12).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Допрошенные в судебном заседании в качестве свидетелей инспектор ДПС ОГИБДД России по адрес фио, а также УУП ОУУП и ПДН ОМВД России по адрес фио, показали, что дата при патрулировании адрес им поступило сообщение начальника полиции Шлемова о том, что им на адрес остановлен гр. фио, управляющий мопедом с признаками опьянения. По приезду к месту остановки они увидели гр. фио с мопедом Ямаха, при этом от фио исходил запах алкоголя изо рта, в связи с чем инспектор ДПС фио отстранила его от управления транспортным средством и начала процедуру освидетельствования. При этом фио ей пояснил, что хотел проехаться на мопеде, чтобы его проверить.</w:t>
      </w:r>
    </w:p>
    <w:p w:rsidR="00A77B3E">
      <w:r>
        <w:t xml:space="preserve">Оснований не доверять показаниям указанных свидетелей не имеется, показания, данные свидетелями в судебном заседании отвечают фактическим обстоятельствам, установленными в судебном заседании, являются последовательными, противоречий не содержат и в совокупности с имеющимися в материалах дела доказательствами подтверждают вину фио в инкриминируемом ему деянии.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>Соголасно ч.4 ст.12.7 КоАП РФ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-влечет наложение административного штрафа в размере от пятидесяти тысяч до сумма прописью либо обязательные работы на срок от ста пятидесяти до двухсот часов.</w:t>
      </w:r>
    </w:p>
    <w:p w:rsidR="00A77B3E">
      <w:r>
        <w:t>Таким образом, действия фио правильно квалифицированы по ч. 4 ст. 12.7 КоАП РФ, как повторное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признается признание вины, наличие несовершеннолетнего ребенка.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пределах, установленных санкцией ч. 4 ст. 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Севиля Музаффаровича признать виновным в совершении административного правонарушения, предусмотренного ч. 4 ст. 12.7 КоАП РФ, и назначить ему наказание в виде административного штрафа в размере </w:t>
      </w:r>
    </w:p>
    <w:p w:rsidR="00A77B3E">
      <w:r>
        <w:t>сумма.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>адрес); номер счета получателя платежа: 03100643000000017500; кор./сч.: 40102810645370000035, наименование банка: в Отделение адрес Банка России; БИК: телефон; КБК: 18811601123010001140; Код ОКТМО: телефон; ИНН: телефон; КПП: телефон; УИН:18810491242900000599.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/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p w:rsidR="00A77B3E">
      <w:r>
        <w:t xml:space="preserve">Постановление не вступило в законную силу. Подлинник постановления подшит в материалы дела № 5-84-217/2024 и находится в производстве мирового судьи судебного участка № 84 Советского судебного района (адрес) РК. </w:t>
      </w:r>
    </w:p>
    <w:p w:rsidR="00A77B3E"/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