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5-84-220/2025</w:t>
      </w:r>
    </w:p>
    <w:p w:rsidR="00A77B3E">
      <w:r>
        <w:t>УИД 91MS0084-01-2025-001159-07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3 июля 2025 года                                                                    пгт. </w:t>
      </w:r>
      <w:r>
        <w:t>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Акуленкова Александра Ев</w:t>
      </w:r>
      <w:r>
        <w:t xml:space="preserve">геньевича, паспортные данные Авт. адрес, гражданина РФ,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19.13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 в время фио находясь </w:t>
      </w:r>
      <w:r>
        <w:t>по месту жительства по адресу: адрес, осуществил заведомо ложный вызов полиции и сообщил заведомо неправдивую информацию о совершении гр..... дорожно-транспортного происшествия, совершив административное правонарушение, предусмотренное ст. 19.13 КоАП РФ.</w:t>
      </w:r>
    </w:p>
    <w:p w:rsidR="00A77B3E">
      <w:r>
        <w:t>ф</w:t>
      </w:r>
      <w:r>
        <w:t>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</w:t>
      </w:r>
      <w:r>
        <w:t xml:space="preserve"> основании ч. 2 ст. 25.1 КоАП РФ считаю возможным рассмотреть дело в его отсутствие.</w:t>
      </w:r>
    </w:p>
    <w:p w:rsidR="00A77B3E">
      <w:r>
        <w:t>Согласно ст. 19.13 КоАП РФ, заведомо ложный вызов пожарной охраны, полиции, скорой медицинской помощи или иных специализированных служб - влечет наложение административног</w:t>
      </w:r>
      <w:r>
        <w:t>о штрафа в размере от одной тысячи до сумма прописью.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№214131 от дата, в котором имеется отметка о том, что фио с пр</w:t>
      </w:r>
      <w:r>
        <w:t>отоколом согласен (л.д.1); рапортом оперуполномоченного ОУР ОМВД России по адрес с отметкой о регистрации в КУСП (л.д.2); письменным объяснением фио (л.д.17); письменным объяснением фио (л.д.18); письменным объяснением фио (л.д.19); справкой на физ. лицо (</w:t>
      </w:r>
      <w:r>
        <w:t>л.д.6-8); копией КУСП №1176 (л.д.16).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</w:t>
      </w:r>
      <w:r>
        <w:t>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ст. 19.13 КоАП</w:t>
      </w:r>
      <w:r>
        <w:t xml:space="preserve"> РФ, как заведомо ложный вызов полиции, вина в совершении административного правонарушения доказана полностью.</w:t>
      </w:r>
    </w:p>
    <w:p w:rsidR="00A77B3E">
      <w:r>
        <w:t>В соответствии со ст. 4.2 КоАП РФ, обстоятельством, смягчающим административную ответственность фио за совершенное правонарушение суд признает пр</w:t>
      </w:r>
      <w:r>
        <w:t>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</w:t>
      </w:r>
      <w:r>
        <w:t>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</w:t>
      </w:r>
      <w:r>
        <w:t>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ст.19.13 КоАП РФ.</w:t>
      </w:r>
    </w:p>
    <w:p w:rsidR="00A77B3E">
      <w:r>
        <w:t>На основании излож</w:t>
      </w:r>
      <w:r>
        <w:t>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административного правонарушения, предусмотренного ст. 19.13 КоАП РФ, и назначить ему административное наказание в виде административного </w:t>
      </w:r>
      <w:r>
        <w:t>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</w:t>
      </w:r>
      <w:r>
        <w:t>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0410760300845002202519180.</w:t>
      </w:r>
    </w:p>
    <w:p w:rsidR="00A77B3E">
      <w:r>
        <w:t>Разъяснить, что в соответствии со ст. 32.2 КоАП РФ, администр</w:t>
      </w:r>
      <w:r>
        <w:t>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</w:t>
      </w:r>
      <w:r>
        <w:t>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мировому судье, вынесшему пост</w:t>
      </w:r>
      <w:r>
        <w:t xml:space="preserve">ановление. </w:t>
      </w:r>
    </w:p>
    <w:p w:rsidR="00A77B3E"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>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</w:t>
      </w:r>
      <w:r>
        <w:t>и постановления через судебный участок № 84 Советского судебного района (адрес) адрес.</w:t>
      </w:r>
    </w:p>
    <w:p w:rsidR="00A77B3E" w:rsidP="00EA486B">
      <w:r>
        <w:t xml:space="preserve">Председательствующий: 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6B"/>
    <w:rsid w:val="00A77B3E"/>
    <w:rsid w:val="00EA4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