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B3A63">
      <w:pPr>
        <w:jc w:val="right"/>
      </w:pPr>
    </w:p>
    <w:p w:rsidR="00A77B3E" w:rsidP="001B3A63">
      <w:pPr>
        <w:jc w:val="right"/>
      </w:pPr>
      <w:r>
        <w:t xml:space="preserve">                                                                               Дело № 5-84-227/2021</w:t>
      </w:r>
    </w:p>
    <w:p w:rsidR="00A77B3E" w:rsidP="001B3A63">
      <w:pPr>
        <w:jc w:val="right"/>
      </w:pPr>
      <w:r>
        <w:t>УИД 91MS0084-01-2021-000575-46</w:t>
      </w:r>
    </w:p>
    <w:p w:rsidR="00A77B3E"/>
    <w:p w:rsidR="00A77B3E" w:rsidP="001B3A63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 w:rsidP="001B3A63">
      <w:pPr>
        <w:jc w:val="both"/>
      </w:pPr>
      <w:r>
        <w:t xml:space="preserve">         </w:t>
      </w:r>
      <w:r>
        <w:t xml:space="preserve">16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B3A63">
      <w:pPr>
        <w:jc w:val="both"/>
      </w:pPr>
      <w:r>
        <w:t xml:space="preserve">          </w:t>
      </w: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«изъято»</w:t>
      </w:r>
      <w:r>
        <w:t xml:space="preserve"> </w:t>
      </w:r>
      <w:r>
        <w:t>Вознюк</w:t>
      </w:r>
      <w:r>
        <w:t xml:space="preserve"> Г.</w:t>
      </w:r>
      <w:r>
        <w:t xml:space="preserve"> М.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административной ответственности за совершение административного правонарушения, предусмотренного</w:t>
      </w:r>
      <w:r>
        <w:t xml:space="preserve"> ч.</w:t>
      </w:r>
      <w:r>
        <w:t xml:space="preserve">1 ст. 19.6.1 </w:t>
      </w:r>
      <w:r>
        <w:t>КоАП</w:t>
      </w:r>
      <w:r>
        <w:t xml:space="preserve"> РФ,</w:t>
      </w:r>
    </w:p>
    <w:p w:rsidR="00A77B3E" w:rsidP="001B3A63">
      <w:pPr>
        <w:jc w:val="both"/>
      </w:pPr>
    </w:p>
    <w:p w:rsidR="00A77B3E" w:rsidP="001B3A63">
      <w:pPr>
        <w:jc w:val="center"/>
      </w:pPr>
      <w:r>
        <w:t>У С Т А Н О В И Л</w:t>
      </w:r>
    </w:p>
    <w:p w:rsidR="00A77B3E" w:rsidP="001B3A63">
      <w:pPr>
        <w:jc w:val="both"/>
      </w:pPr>
    </w:p>
    <w:p w:rsidR="00A77B3E" w:rsidP="001B3A63">
      <w:pPr>
        <w:jc w:val="both"/>
      </w:pPr>
      <w:r>
        <w:t xml:space="preserve">               </w:t>
      </w:r>
      <w:r>
        <w:t>Вознюк</w:t>
      </w:r>
      <w:r>
        <w:t xml:space="preserve"> Г.М. –</w:t>
      </w:r>
      <w:r>
        <w:t xml:space="preserve"> «изъято»</w:t>
      </w:r>
      <w:r>
        <w:t xml:space="preserve"> в период с дата по дата была проведе</w:t>
      </w:r>
      <w:r>
        <w:t>на плановая выездная проверка в отношении наименование организации (адрес) при отсутствии оснований для ее проведения, по результатам которой, в адрес наименование организации внесено предписание №19-телефон от дата об устранении нарушений санитарно-эпидем</w:t>
      </w:r>
      <w:r>
        <w:t>иологического законодательства, чем нарушила требования Постановления Правительства РФ от дата № 438 «Об особенностях осуществления в дата государственного контроля (надзора</w:t>
      </w:r>
      <w:r>
        <w:t xml:space="preserve">), </w:t>
      </w:r>
      <w:r>
        <w:t>муниципального контроля и о внесении изменения в пункт 7 Правил подготовки орган</w:t>
      </w:r>
      <w:r>
        <w:t>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правила подготовки органами государственного контроля (надзора) и органами муниципа</w:t>
      </w:r>
      <w:r>
        <w:t>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от дата №489, совершив административное правонарушение, предусмотренное ч</w:t>
      </w:r>
      <w:r>
        <w:t xml:space="preserve">. 1 ст. 19.6.1 </w:t>
      </w:r>
      <w:r>
        <w:t>КоАП</w:t>
      </w:r>
      <w:r>
        <w:t xml:space="preserve"> РФ.</w:t>
      </w:r>
    </w:p>
    <w:p w:rsidR="00A77B3E" w:rsidP="001B3A63">
      <w:pPr>
        <w:jc w:val="both"/>
      </w:pPr>
      <w:r>
        <w:t xml:space="preserve">             </w:t>
      </w:r>
      <w:r>
        <w:t>В су</w:t>
      </w:r>
      <w:r>
        <w:t xml:space="preserve">дебном заседании </w:t>
      </w:r>
      <w:r>
        <w:t>Вознюк</w:t>
      </w:r>
      <w:r>
        <w:t xml:space="preserve"> Г.М. поддержала поданное ходатайство о прекращении производства по делу, в связи с отсутствием состава административного правонарушения, мотивируя тем, что плановая проверка в отношении наименование организации проведена в связи с о</w:t>
      </w:r>
      <w:r>
        <w:t>тнесением общества к категории чрезвычайно высокого риска и решение об исключении из ежегодного плана проведения плановых проверок юридических лиц и индивидуальных предпринимателей плановой проверки данного предприятия</w:t>
      </w:r>
      <w:r>
        <w:t xml:space="preserve"> не принималось.</w:t>
      </w:r>
    </w:p>
    <w:p w:rsidR="00A77B3E" w:rsidP="001B3A63">
      <w:pPr>
        <w:jc w:val="both"/>
      </w:pPr>
      <w:r>
        <w:t xml:space="preserve">             </w:t>
      </w:r>
      <w:r>
        <w:t>Помощник прокурора ад</w:t>
      </w:r>
      <w:r>
        <w:t xml:space="preserve">рес </w:t>
      </w:r>
      <w:r>
        <w:t>фио</w:t>
      </w:r>
      <w:r>
        <w:t xml:space="preserve"> в ходе рассмотрения дела, поддержал постановление о возбуждении производства об административном правонарушении и просил привлечь начальника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</w:t>
      </w:r>
      <w:r>
        <w:t>по ад</w:t>
      </w:r>
      <w:r>
        <w:t xml:space="preserve">рес и адрес </w:t>
      </w:r>
      <w:r>
        <w:t>Вознюк</w:t>
      </w:r>
      <w:r>
        <w:t xml:space="preserve"> Г.М. к административной ответственности по </w:t>
      </w:r>
      <w:r>
        <w:t>ч</w:t>
      </w:r>
      <w:r>
        <w:t xml:space="preserve">. 1 ст. 19.6.1 </w:t>
      </w:r>
      <w:r>
        <w:t>КоАП</w:t>
      </w:r>
      <w:r>
        <w:t xml:space="preserve"> РФ. </w:t>
      </w:r>
    </w:p>
    <w:p w:rsidR="00A77B3E" w:rsidP="001B3A63">
      <w:pPr>
        <w:jc w:val="both"/>
      </w:pPr>
      <w:r>
        <w:t xml:space="preserve">           </w:t>
      </w:r>
      <w:r>
        <w:t xml:space="preserve">Представитель наименование организации в судебное заседание не явилась, передала телефонограмму о рассмотрении дела в ее отсутствие, в силу </w:t>
      </w:r>
      <w:r>
        <w:t>ч</w:t>
      </w:r>
      <w:r>
        <w:t xml:space="preserve">. 3 ст. 25.2 </w:t>
      </w:r>
      <w:r>
        <w:t>КоАП</w:t>
      </w:r>
      <w:r>
        <w:t xml:space="preserve"> РФ считаю</w:t>
      </w:r>
      <w:r>
        <w:t xml:space="preserve"> возможным рассмотреть дело в отсутствие представителя наименование организации.</w:t>
      </w:r>
    </w:p>
    <w:p w:rsidR="00A77B3E" w:rsidP="001B3A63">
      <w:pPr>
        <w:jc w:val="both"/>
      </w:pPr>
      <w:r>
        <w:t xml:space="preserve">            </w:t>
      </w:r>
      <w:r>
        <w:t xml:space="preserve">Вина </w:t>
      </w:r>
      <w:r>
        <w:t>Вознюк</w:t>
      </w:r>
      <w:r>
        <w:t xml:space="preserve"> Г.М. в совершении административного правонарушения подтверждается материалами дела: </w:t>
      </w:r>
    </w:p>
    <w:p w:rsidR="00A77B3E" w:rsidP="001B3A63">
      <w:pPr>
        <w:jc w:val="both"/>
      </w:pPr>
      <w:r>
        <w:t>- постановлением о возбуждении дела об административном правонарушении (л.д.1-</w:t>
      </w:r>
      <w:r>
        <w:t>6);</w:t>
      </w:r>
    </w:p>
    <w:p w:rsidR="00A77B3E" w:rsidP="001B3A63">
      <w:pPr>
        <w:jc w:val="both"/>
      </w:pPr>
      <w:r>
        <w:t>- уведомлением Территориального отдела по Белогорскому, Советскому и адрес в адрес наименование организации о проведении в период с дата по дата плановой выездной проверки (л.д.16);</w:t>
      </w:r>
    </w:p>
    <w:p w:rsidR="00A77B3E" w:rsidP="001B3A63">
      <w:pPr>
        <w:jc w:val="both"/>
      </w:pPr>
      <w:r>
        <w:t xml:space="preserve">- распоряжением заместителя руководителя Межрегионального управления </w:t>
      </w:r>
      <w:r>
        <w:t>Р</w:t>
      </w:r>
      <w:r>
        <w:t>оспотребнадзора</w:t>
      </w:r>
      <w:r>
        <w:t xml:space="preserve"> по адрес и адрес от дата №19-00064 о проведении плановой проверки в отношении наименование организации, целью проведения проверки является выполнение ежегодного плана проведения плановых проверок на дата, утвержденного приказом Межрегиональ</w:t>
      </w:r>
      <w:r>
        <w:t xml:space="preserve">ного управления </w:t>
      </w:r>
      <w:r>
        <w:t>Роспотребнадзора</w:t>
      </w:r>
      <w:r>
        <w:t xml:space="preserve"> по адрес и адрес от дата №218, уполномоченными лицами на проведение проверки назначены начальник Территориального отдела по Белогорскому, Советскому и адрес </w:t>
      </w:r>
      <w:r>
        <w:t>Вознюк</w:t>
      </w:r>
      <w:r>
        <w:t xml:space="preserve"> Г.М., главный специалист-эксперт </w:t>
      </w:r>
      <w:r>
        <w:t>фио</w:t>
      </w:r>
      <w:r>
        <w:t xml:space="preserve"> (л.д.17-21);</w:t>
      </w:r>
    </w:p>
    <w:p w:rsidR="00A77B3E" w:rsidP="001B3A63">
      <w:pPr>
        <w:jc w:val="both"/>
      </w:pPr>
      <w:r>
        <w:t>- актом п</w:t>
      </w:r>
      <w:r>
        <w:t>роверки от дата Территориального отдела по Белогорскому, Советскому и адрес №19-00054 в отношении наименование организации (л.д.23-32);</w:t>
      </w:r>
    </w:p>
    <w:p w:rsidR="00A77B3E" w:rsidP="001B3A63">
      <w:pPr>
        <w:jc w:val="both"/>
      </w:pPr>
      <w:r>
        <w:t>- предписанием Территориального отдела по Белогорскому, Советскому и адрес №19-телефон от дата внесенным в адрес наимено</w:t>
      </w:r>
      <w:r>
        <w:t>вание организации по факту выявленных нарушений в ходе проведения плановой проверки (л.д.33-34;</w:t>
      </w:r>
    </w:p>
    <w:p w:rsidR="00A77B3E" w:rsidP="001B3A63">
      <w:pPr>
        <w:jc w:val="both"/>
      </w:pPr>
      <w:r>
        <w:t>- уведомлением Территориального отдела по Белогорскому, Советскому и адрес о явке представителя наименование организации в отдел (л.д.35).</w:t>
      </w:r>
    </w:p>
    <w:p w:rsidR="00A77B3E" w:rsidP="001B3A63">
      <w:pPr>
        <w:jc w:val="both"/>
      </w:pPr>
      <w:r>
        <w:t xml:space="preserve">          </w:t>
      </w:r>
      <w:r>
        <w:t>Доказательства по дел</w:t>
      </w:r>
      <w:r>
        <w:t>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B3A63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</w:t>
      </w:r>
      <w:r>
        <w:t>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B3A63">
      <w:pPr>
        <w:jc w:val="both"/>
      </w:pPr>
      <w:r>
        <w:t xml:space="preserve">         </w:t>
      </w:r>
      <w:r>
        <w:t xml:space="preserve">Ходатайство </w:t>
      </w:r>
      <w:r>
        <w:t>Вознюк</w:t>
      </w:r>
      <w:r>
        <w:t xml:space="preserve"> Г.М. о прекращении производства по делу в связи с отсутствием состава административного правонарушения удовлетв</w:t>
      </w:r>
      <w:r>
        <w:t>орению не подлежит, поскольку оно основано на неверном толковании норм закона исходя из следующего.</w:t>
      </w:r>
    </w:p>
    <w:p w:rsidR="00A77B3E" w:rsidP="001B3A63">
      <w:pPr>
        <w:jc w:val="both"/>
      </w:pPr>
      <w:r>
        <w:t xml:space="preserve">         </w:t>
      </w:r>
      <w:r>
        <w:t>В соответствии с п. 1 Постановления Правительства РФ от дата № 438 «Об особенностях осуществления в дата государственного контроля (надзора), муниципального</w:t>
      </w:r>
      <w:r>
        <w:t xml:space="preserve">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установить, что в</w:t>
      </w:r>
      <w:r>
        <w:t xml:space="preserve"> дата в отношении юридических лиц, индивидуальных предпринимателей, отнесенных в</w:t>
      </w:r>
      <w:r>
        <w:t xml:space="preserve"> соответствии </w:t>
      </w:r>
      <w:r>
        <w:t>со статьей 4 Федерального закона «О развитии малого и среднего предпринимательства в Российской Федерации» к субъектам малого и среднего предпринимательства, свед</w:t>
      </w:r>
      <w:r>
        <w:t>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дата не превышает 200 человек, за исключением политических партий и н</w:t>
      </w:r>
      <w:r>
        <w:t>екоммерческих организаций, включенных в реестр некоммерческих организаций, выполняющих функции иностранного агента, проводятся только: а) внеплановые проверки, основаниями для проведения которых являются факты причинения вреда жизни, здоровью граждан или у</w:t>
      </w:r>
      <w:r>
        <w:t xml:space="preserve">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 б) внеплановые проверки, назначенные в целях проверки исполнения ранее выданного </w:t>
      </w:r>
      <w:r>
        <w:t>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 в) внеплановые проверки, проводимые на основании поручения Пр</w:t>
      </w:r>
      <w:r>
        <w:t>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</w:t>
      </w:r>
      <w:r>
        <w:t xml:space="preserve"> поступившим в органы прокуратуры материалам и обращениям; г) внеплановые проверки, основания для проведения которых установлены пунктом 1.1 части 2 статьи 10 Федерального закона «О защите прав юридических лиц и индивидуальных предпринимателей при осуществ</w:t>
      </w:r>
      <w:r>
        <w:t xml:space="preserve">лении государственного контроля (надзора) и муниципального контроля» и пунктом 4 части 10 статьи 19 Федерального закона «О лицензировании отдельных видов деятельности»; </w:t>
      </w:r>
      <w:r>
        <w:t>д</w:t>
      </w:r>
      <w:r>
        <w:t>) внеплановые проверки, назначенные в целях проверки исполнения ранее выданного предпи</w:t>
      </w:r>
      <w:r>
        <w:t>сания, решение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характер; е) внеплановые проверки, назначенные в целях проверки исполнения ранее выдан</w:t>
      </w:r>
      <w:r>
        <w:t>ного предписания при поступлении в орган государственного контроля (надзора), орган муниципального контроля ходатайства от юридического лица или индивидуального предпринимателя о проведении проверки в целях признания предписания исполненным; ж) внеплановые</w:t>
      </w:r>
      <w:r>
        <w:t xml:space="preserve"> проверки некоммерческих организаций, основания для проведения которых установлены подпунктами 2, 3 и 5 пункта 4.2 статьи 32 Федерального закона «О некоммерческих организациях», и религиозных организаций, основание для проведения которых установлено абзаце</w:t>
      </w:r>
      <w:r>
        <w:t xml:space="preserve">м третьим пункта 5 статьи 25 Федерального закона «О свободе совести и о религиозных объединениях», проведение которых согласовано органами прокуратуры; </w:t>
      </w:r>
      <w:r>
        <w:t>з</w:t>
      </w:r>
      <w:r>
        <w:t>) внеплановые проверки, основание для проведения которых установлено абзацем третьим части четвертой ст</w:t>
      </w:r>
      <w:r>
        <w:t>атьи 30.1 Закона Российской Федерации «О государственной тайне»; и) плановые проверки юридических лиц - участников бюджетного процесса, а также государственных (муниципальных) бюджетных, автономных учреждений в рамках осуществления контроля и надзора в фин</w:t>
      </w:r>
      <w:r>
        <w:t>ансово-бюджетной сфере.</w:t>
      </w:r>
    </w:p>
    <w:p w:rsidR="00A77B3E" w:rsidP="001B3A63">
      <w:pPr>
        <w:jc w:val="both"/>
      </w:pPr>
      <w:r>
        <w:t>Пунктом 2 указанного Постановления установлено, что в дата при осуществлении государственного контроля (надзора) и муниципального контроля в отношении юридических лиц и индивидуальных предпринимателей, не указанных в пункте 1 настоя</w:t>
      </w:r>
      <w:r>
        <w:t>щего постановления, проводятся только: а) внеплановые проверки, указанные в пункте 1 настоящего постановления; б) плановые проверки юридических лиц и индивидуальных предпринимателей, деятельность и (или) используемые производственные объекты которых отнесе</w:t>
      </w:r>
      <w:r>
        <w:t>ны к категории чрезвычайно высокого или высокого риска, за исключением случаев, предусмотренных пунктом 2.1 настоящего постановления.</w:t>
      </w:r>
    </w:p>
    <w:p w:rsidR="00A77B3E" w:rsidP="001B3A63">
      <w:pPr>
        <w:jc w:val="both"/>
      </w:pPr>
      <w:r>
        <w:t xml:space="preserve">           </w:t>
      </w:r>
      <w:r>
        <w:t xml:space="preserve">Так, в отношении юридических лиц и ИП, которые включены в единый реестр субъектов малого и среднего предпринимательства, </w:t>
      </w:r>
      <w:r>
        <w:t>в</w:t>
      </w:r>
      <w:r>
        <w:t xml:space="preserve"> </w:t>
      </w:r>
      <w:r>
        <w:t>дата</w:t>
      </w:r>
      <w:r>
        <w:t xml:space="preserve"> могут проводить только указанные выше внеплановые проверки, и плановые проверки юридических лиц - участников бюджетного процесса, а также государственных (муниципальных) бюджетных, автономных учреждений в рамках осуществления контроля и надзора в фин</w:t>
      </w:r>
      <w:r>
        <w:t>ансово-бюджетной сфере.</w:t>
      </w:r>
    </w:p>
    <w:p w:rsidR="00A77B3E" w:rsidP="001B3A63">
      <w:pPr>
        <w:jc w:val="both"/>
      </w:pPr>
      <w:r>
        <w:t xml:space="preserve">           </w:t>
      </w:r>
      <w:r>
        <w:t>В</w:t>
      </w:r>
      <w:r>
        <w:t xml:space="preserve"> отношении юридических лиц и ИП, не включенных в </w:t>
      </w:r>
      <w:r>
        <w:t xml:space="preserve"> единый реестр субъектов малого и среднего предпринимательства, разрешено проводить все указанные выше внеплановые проверки и  допустимы плановые проверки лиц, деятельность и (или) </w:t>
      </w:r>
      <w:r>
        <w:t>используемые производственные объекты которых относятся к категории высокого или чрезвычайно высокого риска, исключение - проверки при госконтроле качества и безопасности медицинской деятельности.</w:t>
      </w:r>
    </w:p>
    <w:p w:rsidR="00A77B3E" w:rsidP="001B3A63">
      <w:pPr>
        <w:jc w:val="both"/>
      </w:pPr>
      <w:r>
        <w:t xml:space="preserve">           </w:t>
      </w:r>
      <w:r>
        <w:t xml:space="preserve">В соответствии с </w:t>
      </w:r>
      <w:r>
        <w:t>информацией</w:t>
      </w:r>
      <w:r>
        <w:t xml:space="preserve"> размещенной на официальном сай</w:t>
      </w:r>
      <w:r>
        <w:t>те ФНС сети «Интернет» наименование организации ИНН телефон является малым предприятием и внесено в реестр субъектов малого и среднего предпринимательства с дата, а потому оснований для проведения плановой проверки в отношении наименование организации у Те</w:t>
      </w:r>
      <w:r>
        <w:t xml:space="preserve">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не имелось.</w:t>
      </w:r>
    </w:p>
    <w:p w:rsidR="00A77B3E" w:rsidP="001B3A63">
      <w:pPr>
        <w:jc w:val="both"/>
      </w:pPr>
      <w:r>
        <w:t xml:space="preserve">         </w:t>
      </w:r>
      <w:r>
        <w:t xml:space="preserve">Таким образом, проведение начальником Территориального отдела по Белогорскому, Советскому и Нижнегорскому адрес управления </w:t>
      </w:r>
      <w:r>
        <w:t>Росп</w:t>
      </w:r>
      <w:r>
        <w:t>отребнадзора</w:t>
      </w:r>
      <w:r>
        <w:t xml:space="preserve"> по адрес и адрес вышеназванной плановой проверки в отношении наименование организации  с нарушением требования законодательства о государственном контроле (надзоре), выраженным в проведении проверки при отсутствии оснований для ее проведения, </w:t>
      </w:r>
      <w:r>
        <w:t xml:space="preserve">образует состав административного правонарушения, предусмотренного ч. 1 ст. 19.6.1 </w:t>
      </w:r>
      <w:r>
        <w:t>КоАП</w:t>
      </w:r>
      <w:r>
        <w:t xml:space="preserve"> РФ.</w:t>
      </w:r>
    </w:p>
    <w:p w:rsidR="00A77B3E" w:rsidP="001B3A63">
      <w:pPr>
        <w:jc w:val="both"/>
      </w:pPr>
      <w:r>
        <w:t xml:space="preserve">         </w:t>
      </w:r>
      <w:r>
        <w:t xml:space="preserve">Таким образом, действия </w:t>
      </w:r>
      <w:r>
        <w:t>Вознюк</w:t>
      </w:r>
      <w:r>
        <w:t xml:space="preserve"> Г.М. правильно квалифицированы по </w:t>
      </w:r>
      <w:r>
        <w:t>ч</w:t>
      </w:r>
      <w:r>
        <w:t xml:space="preserve">. 1 ст. 19.6.1 </w:t>
      </w:r>
      <w:r>
        <w:t>КоАП</w:t>
      </w:r>
      <w:r>
        <w:t xml:space="preserve"> РФ, как нарушением требований законодательства о государственном контроле (над</w:t>
      </w:r>
      <w:r>
        <w:t xml:space="preserve">зоре), выраженным в проведении проверки при отсутствии оснований для ее проведения, вина в совершении административного                 </w:t>
      </w:r>
      <w:r>
        <w:t>правонарушения доказана.</w:t>
      </w:r>
    </w:p>
    <w:p w:rsidR="00A77B3E" w:rsidP="001B3A63">
      <w:pPr>
        <w:jc w:val="both"/>
      </w:pPr>
      <w:r>
        <w:t xml:space="preserve">            </w:t>
      </w:r>
      <w:r>
        <w:t xml:space="preserve">В соответствии со ст. 4.2 </w:t>
      </w:r>
      <w:r>
        <w:t>КоАП</w:t>
      </w:r>
      <w:r>
        <w:t xml:space="preserve"> РФ, обстоятельством смягчающим административную ответственность </w:t>
      </w:r>
      <w:r>
        <w:t>Вознюк</w:t>
      </w:r>
      <w:r>
        <w:t xml:space="preserve"> Г.М. за с</w:t>
      </w:r>
      <w:r>
        <w:t>овершенное правонарушение суд признает нахождение на иждивении несовершеннолетнего ребенка, являющегося инвалидом и совершение впервые административного правонарушения.</w:t>
      </w:r>
    </w:p>
    <w:p w:rsidR="00A77B3E" w:rsidP="001B3A63">
      <w:pPr>
        <w:jc w:val="both"/>
      </w:pPr>
      <w:r>
        <w:t xml:space="preserve">Согласно со ст. 4.3 </w:t>
      </w:r>
      <w:r>
        <w:t>КоАП</w:t>
      </w:r>
      <w:r>
        <w:t xml:space="preserve"> РФ, обстоятельств отягчающих ответственность </w:t>
      </w:r>
      <w:r>
        <w:t>Вознюк</w:t>
      </w:r>
      <w:r>
        <w:t xml:space="preserve"> Г.М. за со</w:t>
      </w:r>
      <w:r>
        <w:t>вершенное правонарушение судом не установлено.</w:t>
      </w:r>
    </w:p>
    <w:p w:rsidR="00A77B3E" w:rsidP="001B3A63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имущественное положение, наличие обстоятельств смягчающих и отсутствие обстоятельств о</w:t>
      </w:r>
      <w:r>
        <w:t xml:space="preserve">тягчающих административную ответственность, считаю необходимым назначить </w:t>
      </w:r>
      <w:r>
        <w:t>Вознюк</w:t>
      </w:r>
      <w:r>
        <w:t xml:space="preserve"> Г.М. административное наказание в пределах санкции ч. 1 ст. 19.6.1 </w:t>
      </w:r>
      <w:r>
        <w:t>КоАП</w:t>
      </w:r>
      <w:r>
        <w:t xml:space="preserve"> РФ в виде предупреждения, что будет являться надлежащей мерой ответственности в целях предупреждения в д</w:t>
      </w:r>
      <w:r>
        <w:t>альнейшем совершения  аналогичных административных правонарушений.</w:t>
      </w:r>
    </w:p>
    <w:p w:rsidR="00A77B3E" w:rsidP="001B3A63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1B3A63">
      <w:pPr>
        <w:jc w:val="both"/>
      </w:pPr>
    </w:p>
    <w:p w:rsidR="00A77B3E" w:rsidP="001B3A63">
      <w:pPr>
        <w:jc w:val="center"/>
      </w:pPr>
      <w:r>
        <w:t>П О С Т А Н О В И Л:</w:t>
      </w:r>
    </w:p>
    <w:p w:rsidR="00A77B3E" w:rsidP="001B3A63">
      <w:pPr>
        <w:jc w:val="both"/>
      </w:pPr>
    </w:p>
    <w:p w:rsidR="00A77B3E" w:rsidP="001B3A63">
      <w:pPr>
        <w:jc w:val="both"/>
      </w:pPr>
      <w:r>
        <w:t xml:space="preserve">               «изъято»</w:t>
      </w:r>
      <w:r>
        <w:t xml:space="preserve"> </w:t>
      </w:r>
      <w:r>
        <w:t>Вознюк</w:t>
      </w:r>
      <w:r>
        <w:t xml:space="preserve"> Г.</w:t>
      </w:r>
      <w:r>
        <w:t xml:space="preserve">М. </w:t>
      </w:r>
      <w:r>
        <w:t xml:space="preserve">признать виновной в совершении административного правонарушения, предусмотренного </w:t>
      </w:r>
      <w:r>
        <w:t>ч</w:t>
      </w:r>
      <w:r>
        <w:t xml:space="preserve">.1 ст. 19.6.1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1B3A63">
      <w:pPr>
        <w:jc w:val="both"/>
      </w:pPr>
      <w:r>
        <w:t xml:space="preserve">              </w:t>
      </w:r>
      <w:r>
        <w:t>Постановление может бы</w:t>
      </w:r>
      <w:r>
        <w:t>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1B3A63">
      <w:pPr>
        <w:jc w:val="both"/>
      </w:pPr>
    </w:p>
    <w:p w:rsidR="00A77B3E" w:rsidP="001B3A63">
      <w:pPr>
        <w:jc w:val="both"/>
      </w:pPr>
      <w:r>
        <w:t xml:space="preserve">               </w:t>
      </w:r>
      <w:r>
        <w:t>И.о. мирового судьи: /подпись/</w:t>
      </w:r>
    </w:p>
    <w:sectPr w:rsidSect="00850B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BAC"/>
    <w:rsid w:val="001B3A63"/>
    <w:rsid w:val="00850B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B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