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5-84-236/2023</w:t>
      </w:r>
    </w:p>
    <w:p w:rsidR="00A77B3E">
      <w:r>
        <w:t>УИД 91MS0084-01-2023-001104-43</w:t>
      </w:r>
    </w:p>
    <w:p w:rsidR="00A77B3E"/>
    <w:p w:rsidR="00A77B3E">
      <w:r>
        <w:t>П о с т а н о в л е н и е</w:t>
      </w:r>
    </w:p>
    <w:p w:rsidR="00A77B3E">
      <w:r>
        <w:t>20 сентября 2023 года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Аджикаева Леонида Егоровича, паспортные данные </w:t>
      </w:r>
    </w:p>
    <w:p w:rsidR="00A77B3E">
      <w:r>
        <w:t>адрес АР адрес, гражданина РФ, имеющего на иждивении двоих несовершеннолетних детей: 2017 и паспортные данные, состоящего в фактических брачных отношениях,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12.7 КоАП РФ,</w:t>
      </w:r>
    </w:p>
    <w:p w:rsidR="00A77B3E"/>
    <w:p w:rsidR="00A77B3E">
      <w:r>
        <w:t>У С Т А Н О В И Л</w:t>
      </w:r>
    </w:p>
    <w:p w:rsidR="00A77B3E">
      <w:r>
        <w:t>дата в время, фио по адресу: адрес управлял транспортным средством марка автомобиля, г.р.з. М469ВО82, будучи лишенным права управления т/с, чем нарушил п. 2.1.1 ПДД РФ, совершив административное правонарушение, предусмотренное ч. 2 ст. 12.7 КоАП РФ.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был лишен приговором Джанкойского районного суда адрес права заниматься определенной деятельностью, связанной с управлением транспортными средствами на срок дата 06 месяцев.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 АП №188517 от дата (л.д.1); копей протокола об отстранении от управления транспортным средством 82 ОТ №031811 от дата, согласно которому основаниями для отстранения фио от управления т/с послужило: наличие признака опьянения – запах алкоголя изо рта, резкое изменение окраски кожных покровов лица (л.д.2); копией протокола 8210 №013297 об административном задержании от дата (л.д.3); копией протокола 82 09 №022460 о доставлении лица, совершившего административное правонарушение от дата (л.д.4); копией рапорта от дата (л.д.5); копией рапорта от дата (л.д.6); копией письменного объяснения фио от дата (л.д.7); информацией ОГИБДД ОМВД России по адрес РК от дата, согласно которой фио водительское удостоверение российского образца не выдавалось (л.д.10); дополнением к протоколу, согласно которому фио по состоянию на дата лишен права заниматься деятельностью, связанной с управлением транспортными средствами  (л.д.12); сведениями о ранее совершенных правонарушениях (л.д.13); информацией ОГИБДД ОМВД России по адрес РК, согласно которой фио лишен права заниматься деятельностью, связанной с управлением транспортными средствами приговором Джанскойского районного суда РК сроком на дата 06 месяцев, водительское удостоверение не получал (л.д.14); копией приговора Джанскойского районного суда РК от дата по уголовному делу </w:t>
      </w:r>
    </w:p>
    <w:p w:rsidR="00A77B3E">
      <w:r>
        <w:t>№1-436/2021, согласно которому фио признан виновным в совершении преступлений, предусмотренных ч. 1 ст. 264.1, ч. 1 ст. 264.1 УК РФ, последнему назначено наказание в виде 300 часов обязательных работ, с лишением права заниматься определенной деятельностью, связанной с управлением транспортными средствами на срок дата 06 месяцев (л.д.15-16).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для разрешения дела, отражены.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 8 Постановления Пленума Верховного Суда РФ от дата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Таким образом, действия фио правильно квалифицированы по </w:t>
      </w:r>
    </w:p>
    <w:p w:rsidR="00A77B3E">
      <w:r>
        <w:t>ч. 2 ст. 12.7 КоАП РФ, как управление транспортным средством водителем, лишенным права управления транспортными средствами, вина в совершении данного правонарушения доказана.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признается признание вины, наличие на иждивении двоих несовершеннолетних детей.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 2 ст. 12.26 КоАП РФ.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>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Аджикаева Леонида Егоровича признать виновным в совершении административного правонарушения, предусмотренного ч. 2 ст. 12.7 КоАП РФ, и назначить ему административное наказание в виде административного ареста сроком на 2 (двое) суток.</w:t>
      </w:r>
    </w:p>
    <w:p w:rsidR="00A77B3E">
      <w:r>
        <w:t>Срок наказания фио исчислять с момента задержания, засчитав в срок административного ареста срок административного задержания с время дата до время дата.</w:t>
      </w:r>
    </w:p>
    <w:p w:rsidR="00A77B3E">
      <w:r>
        <w:t>Исполнение настоящего постановления возложить на ОГИБДД ОМВД России по адрес в порядке ст. 32.8 КоАП РФ.</w:t>
      </w:r>
    </w:p>
    <w:p w:rsidR="00A77B3E">
      <w:r>
        <w:t xml:space="preserve">Постановление подлежит немедленному исполнению. 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